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a4ad06d574c03" w:history="1">
              <w:r>
                <w:rPr>
                  <w:rStyle w:val="Hyperlink"/>
                </w:rPr>
                <w:t>2023-2029年中国制衣业行业现状深度调研与发展趋势预测报告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a4ad06d574c03" w:history="1">
              <w:r>
                <w:rPr>
                  <w:rStyle w:val="Hyperlink"/>
                </w:rPr>
                <w:t>2023-2029年中国制衣业行业现状深度调研与发展趋势预测报告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da4ad06d574c03" w:history="1">
                <w:r>
                  <w:rPr>
                    <w:rStyle w:val="Hyperlink"/>
                  </w:rPr>
                  <w:t>https://www.20087.com/1/79/ZhiYiYeFaZhanQuShiYuCe.html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衣业是传统产业之一，近年来随着技术进步和社会经济环境的变化，经历了深刻的变革。目前，制衣业不仅在设计、生产技术等方面有所改进，还在供应链管理和可持续性方面进行了优化。随着消费者对个性化和环保产品需求的增长，制衣业在提高产品品质的同时，也更加注重社会责任和环保理念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环保产品需求的增长，制衣业将朝着更加个性化、可持续和智能化的方向发展。一方面，技术创新将继续推动制衣业设计和生产技术的进步，如采用3D打印、智能裁剪等技术；另一方面，随着可持续发展理念的普及，采用环保材料和生产工艺的制衣企业将成为市场趋势。此外，随着数字化转型的推进，能够实现定制化生产和智能供应链管理的制衣企业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a4ad06d574c03" w:history="1">
        <w:r>
          <w:rPr>
            <w:rStyle w:val="Hyperlink"/>
          </w:rPr>
          <w:t>2023-2029年中国制衣业行业现状深度调研与发展趋势预测报告</w:t>
        </w:r>
      </w:hyperlink>
      <w:r>
        <w:rPr>
          <w:rFonts w:hint="eastAsia"/>
        </w:rPr>
        <w:t>》在多年制衣业行业研究结论的基础上，结合中国制衣业行业市场的发展现状，通过资深研究团队对制衣业市场各类资讯进行整理分析，并依托国家权威数据资源和长期市场监测的数据库，对制衣业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5da4ad06d574c03" w:history="1">
        <w:r>
          <w:rPr>
            <w:rStyle w:val="Hyperlink"/>
          </w:rPr>
          <w:t>2023-2029年中国制衣业行业现状深度调研与发展趋势预测报告</w:t>
        </w:r>
      </w:hyperlink>
      <w:r>
        <w:rPr>
          <w:rFonts w:hint="eastAsia"/>
        </w:rPr>
        <w:t>可以帮助投资者准确把握制衣业行业的市场现状，为投资者进行投资作出制衣业行业前景预判，挖掘制衣业行业投资价值，同时提出制衣业行业投资策略、营销策略等方面的建议。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制衣业产品概述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制衣业行业环境分析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我国制衣业行业政策环境分析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我国制衣业行业技术环境分析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一、我国制衣业技术发展概况</w:t>
      </w:r>
      <w:r>
        <w:rPr>
          <w:rFonts w:hint="eastAsia"/>
        </w:rPr>
        <w:br/>
      </w:r>
      <w:r>
        <w:rPr>
          <w:rFonts w:hint="eastAsia"/>
        </w:rPr>
        <w:t>　　　　二、我国制衣业产品工艺特点或流程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三、我国制衣业行业技术发展趋势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中国制衣业市场分析</w:t>
      </w:r>
      <w:r>
        <w:rPr>
          <w:rFonts w:hint="eastAsia"/>
        </w:rPr>
        <w:br/>
      </w:r>
      <w:r>
        <w:rPr>
          <w:rFonts w:hint="eastAsia"/>
        </w:rPr>
        <w:t>　　第一节 制衣业市场现状分析及预测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一、2018-2023年我国制衣业市场规模分析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二、2023-2029年我国制衣业市场规模预测</w:t>
      </w:r>
      <w:r>
        <w:rPr>
          <w:rFonts w:hint="eastAsia"/>
        </w:rPr>
        <w:br/>
      </w:r>
      <w:r>
        <w:rPr>
          <w:rFonts w:hint="eastAsia"/>
        </w:rPr>
        <w:t>　　第二节 制衣业产品产量分析及预测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一、2018-2023年我国制衣业产量分析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二、2023-2029年我国制衣业产量预测</w:t>
      </w:r>
      <w:r>
        <w:rPr>
          <w:rFonts w:hint="eastAsia"/>
        </w:rPr>
        <w:br/>
      </w:r>
      <w:r>
        <w:rPr>
          <w:rFonts w:hint="eastAsia"/>
        </w:rPr>
        <w:t>　　第三节 制衣业市场需求分析及预测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一、2018-2023年我国制衣业市场需求分析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二、2023-2029年我国制衣业市场需求预测</w:t>
      </w:r>
      <w:r>
        <w:rPr>
          <w:rFonts w:hint="eastAsia"/>
        </w:rPr>
        <w:br/>
      </w:r>
      <w:r>
        <w:rPr>
          <w:rFonts w:hint="eastAsia"/>
        </w:rPr>
        <w:t>　　第四节 制衣业价格趋势分析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一、2018-2023年我国制衣业市场价格分析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二、2023-2029年我国制衣业市场价格预测</w:t>
      </w:r>
      <w:r>
        <w:rPr>
          <w:rFonts w:hint="eastAsia"/>
        </w:rPr>
        <w:br/>
      </w:r>
      <w:r>
        <w:rPr>
          <w:rFonts w:hint="eastAsia"/>
        </w:rPr>
        <w:t>　　第五节 制衣业进出口数据分析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一、2018-2023年我国制衣业进出口数据分析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二、2023-2029年国内制衣业产品未来进出口情况预测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制衣业行业上、下游产业链分析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制衣业产业链分析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二、制衣业产业链模型分析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二、2023-2029年主要原料产量预测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二、2023-2029年主要下游产品消费量预测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制衣业主要生产厂商介绍</w:t>
      </w:r>
      <w:r>
        <w:rPr>
          <w:rFonts w:hint="eastAsia"/>
        </w:rPr>
        <w:br/>
      </w:r>
      <w:r>
        <w:rPr>
          <w:rFonts w:hint="eastAsia"/>
        </w:rPr>
        <w:t>　　第一节 雅戈尔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鄂尔多斯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鲁泰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黑牡丹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常山股份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制衣业行业竞争格局分析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2018-2023年中国制衣业行业集中度分析</w:t>
      </w:r>
      <w:r>
        <w:rPr>
          <w:rFonts w:hint="eastAsia"/>
        </w:rPr>
        <w:br/>
      </w:r>
      <w:r>
        <w:rPr>
          <w:rFonts w:hint="eastAsia"/>
        </w:rPr>
        <w:t>　　第二节 制衣业国内外SWOT分析</w:t>
      </w:r>
      <w:r>
        <w:rPr>
          <w:rFonts w:hint="eastAsia"/>
        </w:rPr>
        <w:br/>
      </w:r>
      <w:r>
        <w:rPr>
          <w:rFonts w:hint="eastAsia"/>
        </w:rPr>
        <w:t>　　第三节 2023-2029年中国制衣业行业竞争格局预测分析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中国制衣业行业投资的建议及观点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第五节 (中智林)市场的重点客户战略实施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1.1行业生命周期图</w:t>
      </w:r>
      <w:r>
        <w:rPr>
          <w:rFonts w:hint="eastAsia"/>
        </w:rPr>
        <w:br/>
      </w:r>
      <w:r>
        <w:rPr>
          <w:rFonts w:hint="eastAsia"/>
        </w:rPr>
        <w:t>　　图表 2.1 2018-2023年中国GDP变动趋势图</w:t>
      </w:r>
      <w:r>
        <w:rPr>
          <w:rFonts w:hint="eastAsia"/>
        </w:rPr>
        <w:br/>
      </w:r>
      <w:r>
        <w:rPr>
          <w:rFonts w:hint="eastAsia"/>
        </w:rPr>
        <w:t>　　图表 2.2 2018-2023年中国固定资产投资统计</w:t>
      </w:r>
      <w:r>
        <w:rPr>
          <w:rFonts w:hint="eastAsia"/>
        </w:rPr>
        <w:br/>
      </w:r>
      <w:r>
        <w:rPr>
          <w:rFonts w:hint="eastAsia"/>
        </w:rPr>
        <w:t>　　图表 2.3城镇固定资产投资增长速度（累计同比）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3.1 2018-2023年中国制衣业行业市场规模分析</w:t>
      </w:r>
      <w:r>
        <w:rPr>
          <w:rFonts w:hint="eastAsia"/>
        </w:rPr>
        <w:br/>
      </w:r>
      <w:r>
        <w:rPr>
          <w:rFonts w:hint="eastAsia"/>
        </w:rPr>
        <w:t>　　图表 3.2 2023-2029年中国制衣业行业市场规模预测</w:t>
      </w:r>
      <w:r>
        <w:rPr>
          <w:rFonts w:hint="eastAsia"/>
        </w:rPr>
        <w:br/>
      </w:r>
      <w:r>
        <w:rPr>
          <w:rFonts w:hint="eastAsia"/>
        </w:rPr>
        <w:t>　　图表 3.3 2018-2023年中国制衣业产量统计分析</w:t>
      </w:r>
      <w:r>
        <w:rPr>
          <w:rFonts w:hint="eastAsia"/>
        </w:rPr>
        <w:br/>
      </w:r>
      <w:r>
        <w:rPr>
          <w:rFonts w:hint="eastAsia"/>
        </w:rPr>
        <w:t>　　图表 3.4 2023-2029年中国制衣业产量预测</w:t>
      </w:r>
      <w:r>
        <w:rPr>
          <w:rFonts w:hint="eastAsia"/>
        </w:rPr>
        <w:br/>
      </w:r>
      <w:r>
        <w:rPr>
          <w:rFonts w:hint="eastAsia"/>
        </w:rPr>
        <w:t>　　图表 3.5 2018-2023年中国制衣业需求量统计分析</w:t>
      </w:r>
      <w:r>
        <w:rPr>
          <w:rFonts w:hint="eastAsia"/>
        </w:rPr>
        <w:br/>
      </w:r>
      <w:r>
        <w:rPr>
          <w:rFonts w:hint="eastAsia"/>
        </w:rPr>
        <w:t>　　图表 3.6 2023-2029年中国制衣业需求量预测</w:t>
      </w:r>
      <w:r>
        <w:rPr>
          <w:rFonts w:hint="eastAsia"/>
        </w:rPr>
        <w:br/>
      </w:r>
      <w:r>
        <w:rPr>
          <w:rFonts w:hint="eastAsia"/>
        </w:rPr>
        <w:t>　　图表 3.7 2018-2023年中国制衣业行业平均价格趋向分析</w:t>
      </w:r>
      <w:r>
        <w:rPr>
          <w:rFonts w:hint="eastAsia"/>
        </w:rPr>
        <w:br/>
      </w:r>
      <w:r>
        <w:rPr>
          <w:rFonts w:hint="eastAsia"/>
        </w:rPr>
        <w:t>　　图表 3.8 2023-2029年中国制衣业行业价格预测分析</w:t>
      </w:r>
      <w:r>
        <w:rPr>
          <w:rFonts w:hint="eastAsia"/>
        </w:rPr>
        <w:br/>
      </w:r>
      <w:r>
        <w:rPr>
          <w:rFonts w:hint="eastAsia"/>
        </w:rPr>
        <w:t>　　图表 3.9 2018-2023年中国制衣业进口统计分析</w:t>
      </w:r>
      <w:r>
        <w:rPr>
          <w:rFonts w:hint="eastAsia"/>
        </w:rPr>
        <w:br/>
      </w:r>
      <w:r>
        <w:rPr>
          <w:rFonts w:hint="eastAsia"/>
        </w:rPr>
        <w:t>　　图表 3.11 2023-2029年中国制衣业进口预测</w:t>
      </w:r>
      <w:r>
        <w:rPr>
          <w:rFonts w:hint="eastAsia"/>
        </w:rPr>
        <w:br/>
      </w:r>
      <w:r>
        <w:rPr>
          <w:rFonts w:hint="eastAsia"/>
        </w:rPr>
        <w:t>　　图表 3.12 2023-2029年中国制衣业出口预测</w:t>
      </w:r>
      <w:r>
        <w:rPr>
          <w:rFonts w:hint="eastAsia"/>
        </w:rPr>
        <w:br/>
      </w:r>
      <w:r>
        <w:rPr>
          <w:rFonts w:hint="eastAsia"/>
        </w:rPr>
        <w:t>　　图表 4.1 2018-2023年中国布料产量统计分析</w:t>
      </w:r>
      <w:r>
        <w:rPr>
          <w:rFonts w:hint="eastAsia"/>
        </w:rPr>
        <w:br/>
      </w:r>
      <w:r>
        <w:rPr>
          <w:rFonts w:hint="eastAsia"/>
        </w:rPr>
        <w:t>　　图表 4.2 2023-2029年中国布料产量预测</w:t>
      </w:r>
      <w:r>
        <w:rPr>
          <w:rFonts w:hint="eastAsia"/>
        </w:rPr>
        <w:br/>
      </w:r>
      <w:r>
        <w:rPr>
          <w:rFonts w:hint="eastAsia"/>
        </w:rPr>
        <w:t>　　图表 4.3 2018-2023年中国制衣业下游产品消费量统计分析</w:t>
      </w:r>
      <w:r>
        <w:rPr>
          <w:rFonts w:hint="eastAsia"/>
        </w:rPr>
        <w:br/>
      </w:r>
      <w:r>
        <w:rPr>
          <w:rFonts w:hint="eastAsia"/>
        </w:rPr>
        <w:t>　　图表 4.4 2023-2029年中国制衣业下游产品消费量预测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a4ad06d574c03" w:history="1">
        <w:r>
          <w:rPr>
            <w:rStyle w:val="Hyperlink"/>
          </w:rPr>
          <w:t>2023-2029年中国制衣业行业现状深度调研与发展趋势预测报告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da4ad06d574c03" w:history="1">
        <w:r>
          <w:rPr>
            <w:rStyle w:val="Hyperlink"/>
          </w:rPr>
          <w:t>https://www.20087.com/1/79/ZhiYiYeFaZhanQuShiYuCe.html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12c65d5d04b78" w:history="1">
      <w:r>
        <w:rPr>
          <w:rStyle w:val="Hyperlink"/>
        </w:rPr>
        <w:t>2023-2029年中国制衣业行业现状深度调研与发展趋势预测报告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ZhiYiYeFaZhanQuShiYuCe.html" TargetMode="External" Id="R55da4ad06d57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ZhiYiYeFaZhanQuShiYuCe.html" TargetMode="External" Id="R53512c65d5d0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2023-07-01T03:34:00Z</dcterms:created>
  <dcterms:modified xsi:type="dcterms:W3CDTF">2023-07-01T04:34:00Z</dcterms:modified>
  <dc:subject>2023-2029年中国制衣业行业现状深度调研与发展趋势预测报告</dc:subject>
  <dc:title>2023-2029年中国制衣业行业现状深度调研与发展趋势预测报告</dc:title>
  <cp:keywords>2023-2029年中国制衣业行业现状深度调研与发展趋势预测报告</cp:keywords>
  <dc:description>2023-2029年中国制衣业行业现状深度调研与发展趋势预测报告</dc:description>
</cp:coreProperties>
</file>