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8170a86854f22" w:history="1">
              <w:r>
                <w:rPr>
                  <w:rStyle w:val="Hyperlink"/>
                </w:rPr>
                <w:t>2025-2031年中国化学纤维纺织原料行业发展调研与前景趋势预测报告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8170a86854f22" w:history="1">
              <w:r>
                <w:rPr>
                  <w:rStyle w:val="Hyperlink"/>
                </w:rPr>
                <w:t>2025-2031年中国化学纤维纺织原料行业发展调研与前景趋势预测报告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8170a86854f22" w:history="1">
                <w:r>
                  <w:rPr>
                    <w:rStyle w:val="Hyperlink"/>
                  </w:rPr>
                  <w:t>https://www.20087.com/2/99/HuaXueXianWeiFangZhiYuanLiaoDeQianJing.html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纺织原料在纺织工业中占据主导地位，涵盖涤纶、锦纶、腈纶、氨纶及再生纤维素纤维等多个品类，广泛应用于服装、家纺、产业用纺织品等领域。化学纤维纺织原料通过聚合、纺丝、拉伸等化工工艺制得，具备强度高、弹性好、易染色、抗皱及快干等优于天然纤维的性能特征。生产技术持续优化，差别化纤维如细旦、异形截面、阻燃、抗菌等功能性产品不断涌现，满足多样化终端需求。全球产能集中于少数大型化工企业，产业链从石化原料延伸至纺丝一体化布局，形成规模效应。再生纤维素纤维如莱赛尔（Lyocell）采用闭环溶剂法，环保属性突出，市场接受度稳步提升。然而，石油基合成纤维带来的微塑料污染、生物降解性差以及生产过程中的能耗与碳排放问题，正引发行业内外的广泛关注与监管压力。</w:t>
      </w:r>
      <w:r>
        <w:rPr>
          <w:rFonts w:hint="eastAsia"/>
        </w:rPr>
        <w:br/>
      </w:r>
      <w:r>
        <w:rPr>
          <w:rFonts w:hint="eastAsia"/>
        </w:rPr>
        <w:t>　　未来，化学纤维纺织原料的发展将围绕可持续性、功能集成与循环经济模式展开。生物基原料来源如玉米、甘蔗或木质纤维素的利用比例将逐步提高，推动聚酯、聚酰胺等聚合物向可再生碳源转型。可降解纤维的研发将加速，旨在解决废弃纺织品在自然环境中的长期残留问题。在功能设计上，智能响应纤维（如温敏、湿敏变色）、光催化自清洁材料及能量收集纤维等前沿技术可能实现产业化突破。生产过程将更加注重资源效率，推广溶剂回收、余热利用与数字化能效管理系统。同时，化学回收技术如解聚再生将获得重视，实现废旧纺织品向单体或聚合物的高效转化，减少对原生资源的依赖。行业标准将强化对碳足迹、水足迹和化学品使用的全生命周期评估。长远来看，化学纤维的发展方向是构建环境友好、资源节约且功能多元的新型材料体系，其竞争力将取决于技术创新与绿色转型的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8170a86854f22" w:history="1">
        <w:r>
          <w:rPr>
            <w:rStyle w:val="Hyperlink"/>
          </w:rPr>
          <w:t>2025-2031年中国化学纤维纺织原料行业发展调研与前景趋势预测报告</w:t>
        </w:r>
      </w:hyperlink>
      <w:r>
        <w:rPr>
          <w:rFonts w:hint="eastAsia"/>
        </w:rPr>
        <w:t>》系统研究了化学纤维纺织原料行业，内容涵盖化学纤维纺织原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化学纤维纺织原料行业概述</w:t>
      </w:r>
      <w:r>
        <w:rPr>
          <w:rFonts w:hint="eastAsia"/>
        </w:rPr>
        <w:br/>
      </w:r>
      <w:r>
        <w:rPr>
          <w:rFonts w:hint="eastAsia"/>
        </w:rPr>
        <w:t>　　第一节 化学纤维纺织原料定义与分类</w:t>
      </w:r>
      <w:r>
        <w:rPr>
          <w:rFonts w:hint="eastAsia"/>
        </w:rPr>
        <w:br/>
      </w:r>
      <w:r>
        <w:rPr>
          <w:rFonts w:hint="eastAsia"/>
        </w:rPr>
        <w:t>　　第二节 化学纤维纺织原料应用领域</w:t>
      </w:r>
      <w:r>
        <w:rPr>
          <w:rFonts w:hint="eastAsia"/>
        </w:rPr>
        <w:br/>
      </w:r>
      <w:r>
        <w:rPr>
          <w:rFonts w:hint="eastAsia"/>
        </w:rPr>
        <w:t>　　第三节 化学纤维纺织原料行业经济指标分析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一、化学纤维纺织原料行业赢利性评估</w:t>
      </w:r>
      <w:r>
        <w:rPr>
          <w:rFonts w:hint="eastAsia"/>
        </w:rPr>
        <w:br/>
      </w:r>
      <w:r>
        <w:rPr>
          <w:rFonts w:hint="eastAsia"/>
        </w:rPr>
        <w:t>　　　　二、化学纤维纺织原料行业成长速度分析</w:t>
      </w:r>
      <w:r>
        <w:rPr>
          <w:rFonts w:hint="eastAsia"/>
        </w:rPr>
        <w:br/>
      </w:r>
      <w:r>
        <w:rPr>
          <w:rFonts w:hint="eastAsia"/>
        </w:rPr>
        <w:t>　　　　三、化学纤维纺织原料附加值提升空间探讨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四、化学纤维纺织原料行业进入壁垒分析</w:t>
      </w:r>
      <w:r>
        <w:rPr>
          <w:rFonts w:hint="eastAsia"/>
        </w:rPr>
        <w:br/>
      </w:r>
      <w:r>
        <w:rPr>
          <w:rFonts w:hint="eastAsia"/>
        </w:rPr>
        <w:t>　　　　五、化学纤维纺织原料行业风险性评估</w:t>
      </w:r>
      <w:r>
        <w:rPr>
          <w:rFonts w:hint="eastAsia"/>
        </w:rPr>
        <w:br/>
      </w:r>
      <w:r>
        <w:rPr>
          <w:rFonts w:hint="eastAsia"/>
        </w:rPr>
        <w:t>　　　　六、化学纤维纺织原料行业周期性分析</w:t>
      </w:r>
      <w:r>
        <w:rPr>
          <w:rFonts w:hint="eastAsia"/>
        </w:rPr>
        <w:br/>
      </w:r>
      <w:r>
        <w:rPr>
          <w:rFonts w:hint="eastAsia"/>
        </w:rPr>
        <w:t>　　　　七、化学纤维纺织原料行业竞争程度指标</w:t>
      </w:r>
      <w:r>
        <w:rPr>
          <w:rFonts w:hint="eastAsia"/>
        </w:rPr>
        <w:br/>
      </w:r>
      <w:r>
        <w:rPr>
          <w:rFonts w:hint="eastAsia"/>
        </w:rPr>
        <w:t>　　　　八、化学纤维纺织原料行业成熟度综合分析</w:t>
      </w:r>
      <w:r>
        <w:rPr>
          <w:rFonts w:hint="eastAsia"/>
        </w:rPr>
        <w:br/>
      </w:r>
      <w:r>
        <w:rPr>
          <w:rFonts w:hint="eastAsia"/>
        </w:rPr>
        <w:t>　　第四节 化学纤维纺织原料产业链及经营模式分析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三、化学纤维纺织原料销售模式与渠道策略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全球化学纤维纺织原料市场发展分析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2024-2025年全球化学纤维纺织原料行业发展分析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一、全球化学纤维纺织原料行业市场规模与趋势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二、全球化学纤维纺织原料行业发展特点</w:t>
      </w:r>
      <w:r>
        <w:rPr>
          <w:rFonts w:hint="eastAsia"/>
        </w:rPr>
        <w:br/>
      </w:r>
      <w:r>
        <w:rPr>
          <w:rFonts w:hint="eastAsia"/>
        </w:rPr>
        <w:t>　　　　三、全球化学纤维纺织原料行业竞争格局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主要国家与地区化学纤维纺织原料市场分析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2025-2031年全球化学纤维纺织原料行业发展趋势与前景预测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一、化学纤维纺织原料行业发展趋势</w:t>
      </w:r>
      <w:r>
        <w:rPr>
          <w:rFonts w:hint="eastAsia"/>
        </w:rPr>
        <w:br/>
      </w:r>
      <w:r>
        <w:rPr>
          <w:rFonts w:hint="eastAsia"/>
        </w:rPr>
        <w:t>　　　　二、化学纤维纺织原料行业发展潜力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中国化学纤维纺织原料行业市场分析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2024-2025年化学纤维纺织原料产能与投资动态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一、国内化学纤维纺织原料产能现状与利用效率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二、化学纤维纺织原料产能扩张与投资动态分析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2025-2031年化学纤维纺织原料行业产量统计与趋势预测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一、2019-2024年化学纤维纺织原料行业产量与增长趋势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1、2019-2024年化学纤维纺织原料产量及增长趋势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2、2019-2024年化学纤维纺织原料细分产品产量及份额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二、化学纤维纺织原料产量影响因素分析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三、2025-2031年化学纤维纺织原料产量预测</w:t>
      </w:r>
      <w:r>
        <w:rPr>
          <w:rFonts w:hint="eastAsia"/>
        </w:rPr>
        <w:br/>
      </w:r>
      <w:r>
        <w:rPr>
          <w:rFonts w:hint="eastAsia"/>
        </w:rPr>
        <w:t>　　第三节 2025-2031年化学纤维纺织原料市场需求与销售分析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一、2024-2025年化学纤维纺织原料行业需求现状</w:t>
      </w:r>
      <w:r>
        <w:rPr>
          <w:rFonts w:hint="eastAsia"/>
        </w:rPr>
        <w:br/>
      </w:r>
      <w:r>
        <w:rPr>
          <w:rFonts w:hint="eastAsia"/>
        </w:rPr>
        <w:t>　　　　二、化学纤维纺织原料客户群体与需求特点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三、2019-2024年化学纤维纺织原料行业销售规模分析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四、2025-2031年化学纤维纺织原料市场增长潜力与规模预测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2024-2025年化学纤维纺织原料行业技术发展现状及趋势分析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化学纤维纺织原料行业技术发展现状分析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国内外化学纤维纺织原料行业技术差距分析及差距形成的主要原因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化学纤维纺织原料行业技术发展方向、趋势预测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提升化学纤维纺织原料行业技术能力策略建议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中国化学纤维纺织原料细分市场分析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一、2024-2025年化学纤维纺织原料主要细分产品市场现状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化学纤维纺织原料价格机制与竞争策略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一、2019-2024年化学纤维纺织原料市场价格走势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化学纤维纺织原料定价策略与方法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2025-2031年化学纤维纺织原料价格竞争态势与趋势预测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中国化学纤维纺织原料行业重点区域市场研究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2024-2025年重点区域化学纤维纺织原料市场发展概况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二、2019-2024年化学纤维纺织原料市场需求规模情况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三、2025-2031年化学纤维纺织原料行业发展潜力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二、2019-2024年化学纤维纺织原料市场需求规模情况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三、2025-2031年化学纤维纺织原料行业发展潜力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二、2019-2024年化学纤维纺织原料市场需求规模情况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三、2025-2031年化学纤维纺织原料行业发展潜力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二、2019-2024年化学纤维纺织原料市场需求规模情况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三、2025-2031年化学纤维纺织原料行业发展潜力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二、2019-2024年化学纤维纺织原料市场需求规模情况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三、2025-2031年化学纤维纺织原料行业发展潜力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2019-2024年中国化学纤维纺织原料行业进出口情况分析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化学纤维纺织原料行业进口规模与来源分析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一、2019-2024年化学纤维纺织原料进口规模分析</w:t>
      </w:r>
      <w:r>
        <w:rPr>
          <w:rFonts w:hint="eastAsia"/>
        </w:rPr>
        <w:br/>
      </w:r>
      <w:r>
        <w:rPr>
          <w:rFonts w:hint="eastAsia"/>
        </w:rPr>
        <w:t>　　　　二、化学纤维纺织原料主要进口来源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化学纤维纺织原料行业出口规模与目的地分析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一、2019-2024年化学纤维纺织原料出口规模分析</w:t>
      </w:r>
      <w:r>
        <w:rPr>
          <w:rFonts w:hint="eastAsia"/>
        </w:rPr>
        <w:br/>
      </w:r>
      <w:r>
        <w:rPr>
          <w:rFonts w:hint="eastAsia"/>
        </w:rPr>
        <w:t>　　　　二、化学纤维纺织原料主要出口目的地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2019-2024年中国化学纤维纺织原料总体规模与财务指标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中国化学纤维纺织原料行业总体规模分析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一、化学纤维纺织原料企业数量与结构</w:t>
      </w:r>
      <w:r>
        <w:rPr>
          <w:rFonts w:hint="eastAsia"/>
        </w:rPr>
        <w:br/>
      </w:r>
      <w:r>
        <w:rPr>
          <w:rFonts w:hint="eastAsia"/>
        </w:rPr>
        <w:t>　　　　二、化学纤维纺织原料从业人员规模</w:t>
      </w:r>
      <w:r>
        <w:rPr>
          <w:rFonts w:hint="eastAsia"/>
        </w:rPr>
        <w:br/>
      </w:r>
      <w:r>
        <w:rPr>
          <w:rFonts w:hint="eastAsia"/>
        </w:rPr>
        <w:t>　　　　三、化学纤维纺织原料行业资产状况</w:t>
      </w:r>
      <w:r>
        <w:rPr>
          <w:rFonts w:hint="eastAsia"/>
        </w:rPr>
        <w:br/>
      </w:r>
      <w:r>
        <w:rPr>
          <w:rFonts w:hint="eastAsia"/>
        </w:rPr>
        <w:t>　　第二节 中国化学纤维纺织原料行业财务指标总体分析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化学纤维纺织原料行业重点企业经营状况分析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化学纤维纺织原料重点企业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化学纤维纺织原料领先企业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化学纤维纺织原料标杆企业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化学纤维纺织原料代表企业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化学纤维纺织原料龙头企业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化学纤维纺织原料重点企业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中国化学纤维纺织原料行业竞争格局分析</w:t>
      </w:r>
      <w:r>
        <w:rPr>
          <w:rFonts w:hint="eastAsia"/>
        </w:rPr>
        <w:br/>
      </w:r>
      <w:r>
        <w:rPr>
          <w:rFonts w:hint="eastAsia"/>
        </w:rPr>
        <w:t>　　第一节 化学纤维纺织原料行业竞争格局总览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2024-2025年化学纤维纺织原料行业竞争力分析</w:t>
      </w:r>
      <w:r>
        <w:rPr>
          <w:rFonts w:hint="eastAsia"/>
        </w:rPr>
        <w:br/>
      </w:r>
      <w:r>
        <w:rPr>
          <w:rFonts w:hint="eastAsia"/>
        </w:rPr>
        <w:t>　　　　一、化学纤维纺织原料供应商议价能力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四、化学纤维纺织原料替代品威胁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2019-2024年化学纤维纺织原料行业企业并购活动分析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2024-2025年化学纤维纺织原料行业会展与招投标活动分析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一、化学纤维纺织原料行业会展活动及其市场影响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2025年中国化学纤维纺织原料企业发展策略分析</w:t>
      </w:r>
      <w:r>
        <w:rPr>
          <w:rFonts w:hint="eastAsia"/>
        </w:rPr>
        <w:br/>
      </w:r>
      <w:r>
        <w:rPr>
          <w:rFonts w:hint="eastAsia"/>
        </w:rPr>
        <w:t>　　第一节 化学纤维纺织原料市场策略分析</w:t>
      </w:r>
      <w:r>
        <w:rPr>
          <w:rFonts w:hint="eastAsia"/>
        </w:rPr>
        <w:br/>
      </w:r>
      <w:r>
        <w:rPr>
          <w:rFonts w:hint="eastAsia"/>
        </w:rPr>
        <w:t>　　　　一、化学纤维纺织原料市场定位与拓展策略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二、化学纤维纺织原料市场细分与目标客户</w:t>
      </w:r>
      <w:r>
        <w:rPr>
          <w:rFonts w:hint="eastAsia"/>
        </w:rPr>
        <w:br/>
      </w:r>
      <w:r>
        <w:rPr>
          <w:rFonts w:hint="eastAsia"/>
        </w:rPr>
        <w:t>　　第二节 化学纤维纺织原料销售策略分析</w:t>
      </w:r>
      <w:r>
        <w:rPr>
          <w:rFonts w:hint="eastAsia"/>
        </w:rPr>
        <w:br/>
      </w:r>
      <w:r>
        <w:rPr>
          <w:rFonts w:hint="eastAsia"/>
        </w:rPr>
        <w:t>　　　　一、化学纤维纺织原料销售渠道与网络建设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提高化学纤维纺织原料企业竞争力建议</w:t>
      </w:r>
      <w:r>
        <w:rPr>
          <w:rFonts w:hint="eastAsia"/>
        </w:rPr>
        <w:br/>
      </w:r>
      <w:r>
        <w:rPr>
          <w:rFonts w:hint="eastAsia"/>
        </w:rPr>
        <w:t>　　　　一、化学纤维纺织原料技术创新与管理优化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化学纤维纺织原料品牌战略思考</w:t>
      </w:r>
      <w:r>
        <w:rPr>
          <w:rFonts w:hint="eastAsia"/>
        </w:rPr>
        <w:br/>
      </w:r>
      <w:r>
        <w:rPr>
          <w:rFonts w:hint="eastAsia"/>
        </w:rPr>
        <w:t>　　　　一、化学纤维纺织原料品牌建设与维护</w:t>
      </w:r>
      <w:r>
        <w:rPr>
          <w:rFonts w:hint="eastAsia"/>
        </w:rPr>
        <w:br/>
      </w:r>
      <w:r>
        <w:rPr>
          <w:rFonts w:hint="eastAsia"/>
        </w:rPr>
        <w:t>　　　　二、化学纤维纺织原料品牌影响力与市场竞争力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中国化学纤维纺织原料行业风险与对策</w:t>
      </w:r>
      <w:r>
        <w:rPr>
          <w:rFonts w:hint="eastAsia"/>
        </w:rPr>
        <w:br/>
      </w:r>
      <w:r>
        <w:rPr>
          <w:rFonts w:hint="eastAsia"/>
        </w:rPr>
        <w:t>　　第一节 化学纤维纺织原料行业SWOT分析</w:t>
      </w:r>
      <w:r>
        <w:rPr>
          <w:rFonts w:hint="eastAsia"/>
        </w:rPr>
        <w:br/>
      </w:r>
      <w:r>
        <w:rPr>
          <w:rFonts w:hint="eastAsia"/>
        </w:rPr>
        <w:t>　　　　一、化学纤维纺织原料行业优势分析</w:t>
      </w:r>
      <w:r>
        <w:rPr>
          <w:rFonts w:hint="eastAsia"/>
        </w:rPr>
        <w:br/>
      </w:r>
      <w:r>
        <w:rPr>
          <w:rFonts w:hint="eastAsia"/>
        </w:rPr>
        <w:t>　　　　二、化学纤维纺织原料行业劣势分析</w:t>
      </w:r>
      <w:r>
        <w:rPr>
          <w:rFonts w:hint="eastAsia"/>
        </w:rPr>
        <w:br/>
      </w:r>
      <w:r>
        <w:rPr>
          <w:rFonts w:hint="eastAsia"/>
        </w:rPr>
        <w:t>　　　　三、化学纤维纺织原料市场机会探索</w:t>
      </w:r>
      <w:r>
        <w:rPr>
          <w:rFonts w:hint="eastAsia"/>
        </w:rPr>
        <w:br/>
      </w:r>
      <w:r>
        <w:rPr>
          <w:rFonts w:hint="eastAsia"/>
        </w:rPr>
        <w:t>　　　　四、化学纤维纺织原料市场威胁评估</w:t>
      </w:r>
      <w:r>
        <w:rPr>
          <w:rFonts w:hint="eastAsia"/>
        </w:rPr>
        <w:br/>
      </w:r>
      <w:r>
        <w:rPr>
          <w:rFonts w:hint="eastAsia"/>
        </w:rPr>
        <w:t>　　第二节 化学纤维纺织原料行业风险及对策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2025-2031年中国化学纤维纺织原料行业前景与发展趋势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化学纤维纺织原料行业发展环境分析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2025-2031年化学纤维纺织原料行业发展趋势与方向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一、化学纤维纺织原料行业发展方向预测</w:t>
      </w:r>
      <w:r>
        <w:rPr>
          <w:rFonts w:hint="eastAsia"/>
        </w:rPr>
        <w:br/>
      </w:r>
      <w:r>
        <w:rPr>
          <w:rFonts w:hint="eastAsia"/>
        </w:rPr>
        <w:t>　　　　二、化学纤维纺织原料发展趋势分析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2025-2031年化学纤维纺织原料行业发展潜力与机遇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一、化学纤维纺织原料市场发展潜力评估</w:t>
      </w:r>
      <w:r>
        <w:rPr>
          <w:rFonts w:hint="eastAsia"/>
        </w:rPr>
        <w:br/>
      </w:r>
      <w:r>
        <w:rPr>
          <w:rFonts w:hint="eastAsia"/>
        </w:rPr>
        <w:t>　　　　二、化学纤维纺织原料新兴市场与机遇探索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化学纤维纺织原料行业研究结论与建议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中智~林~－化学纤维纺织原料行业发展建议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2019-2024年中国化学纤维纺织原料市场规模及增长情况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2019-2024年中国化学纤维纺织原料行业产量及增长趋势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2025-2031年中国化学纤维纺织原料行业产量预测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2019-2024年中国化学纤维纺织原料行业市场需求及增长情况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2025-2031年中国化学纤维纺织原料行业市场需求预测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2019-2024年中国化学纤维纺织原料行业利润及增长情况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**地区化学纤维纺织原料市场规模及增长情况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**地区化学纤维纺织原料行业市场需求情况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**地区化学纤维纺织原料市场规模及增长情况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**地区化学纤维纺织原料行业市场需求情况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2019-2024年中国化学纤维纺织原料行业进口量及增速统计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2019-2024年中国化学纤维纺织原料行业出口量及增速统计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化学纤维纺织原料重点企业经营情况分析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2025年化学纤维纺织原料市场前景分析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2025-2031年中国化学纤维纺织原料市场需求预测</w:t>
      </w:r>
      <w:r>
        <w:rPr>
          <w:rFonts w:hint="eastAsia"/>
        </w:rPr>
        <w:br/>
      </w:r>
      <w:r>
        <w:rPr>
          <w:rFonts w:hint="eastAsia"/>
        </w:rPr>
        <w:t>　　图表 2025年化学纤维纺织原料发展趋势预测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8170a86854f22" w:history="1">
        <w:r>
          <w:rPr>
            <w:rStyle w:val="Hyperlink"/>
          </w:rPr>
          <w:t>2025-2031年中国化学纤维纺织原料行业发展调研与前景趋势预测报告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8170a86854f22" w:history="1">
        <w:r>
          <w:rPr>
            <w:rStyle w:val="Hyperlink"/>
          </w:rPr>
          <w:t>https://www.20087.com/2/99/HuaXueXianWeiFangZhiYuanLiaoDeQianJing.html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eee2f5fb24899" w:history="1">
      <w:r>
        <w:rPr>
          <w:rStyle w:val="Hyperlink"/>
        </w:rPr>
        <w:t>2025-2031年中国化学纤维纺织原料行业发展调研与前景趋势预测报告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uaXueXianWeiFangZhiYuanLiaoDeQianJing.html" TargetMode="External" Id="Rfc98170a8685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uaXueXianWeiFangZhiYuanLiaoDeQianJing.html" TargetMode="External" Id="R095eee2f5fb2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2025-09-01T05:46:04Z</dcterms:created>
  <dcterms:modified xsi:type="dcterms:W3CDTF">2025-09-01T06:46:04Z</dcterms:modified>
  <dc:subject>2025-2031年中国化学纤维纺织原料行业发展调研与前景趋势预测报告</dc:subject>
  <dc:title>2025-2031年中国化学纤维纺织原料行业发展调研与前景趋势预测报告</dc:title>
  <cp:keywords>2025-2031年中国化学纤维纺织原料行业发展调研与前景趋势预测报告</cp:keywords>
  <dc:description>2025-2031年中国化学纤维纺织原料行业发展调研与前景趋势预测报告</dc:description>
</cp:coreProperties>
</file>