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2b6cb6e14177" w:history="1">
              <w:r>
                <w:rPr>
                  <w:rStyle w:val="Hyperlink"/>
                </w:rPr>
                <w:t>2025-2031年中国T恤产业市场调研及发展前景预测报告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2b6cb6e14177" w:history="1">
              <w:r>
                <w:rPr>
                  <w:rStyle w:val="Hyperlink"/>
                </w:rPr>
                <w:t>2025-2031年中国T恤产业市场调研及发展前景预测报告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72b6cb6e14177" w:history="1">
                <w:r>
                  <w:rPr>
                    <w:rStyle w:val="Hyperlink"/>
                  </w:rPr>
                  <w:t>https://www.20087.com/2/59/TXuFaZhanQuShi.html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是休闲服装中最基本且受欢迎的单品，近年来经历了从单一功能向多元化的转变。随着消费者对个性化和时尚表达的追求，定制化和限量版T恤成为了市场的新宠。同时，可持续时尚的兴起，推动了T恤行业采用环保材料，如有机棉、再生纤维和天然染料，以及推行公平贸易和透明供应链。</w:t>
      </w:r>
      <w:r>
        <w:rPr>
          <w:rFonts w:hint="eastAsia"/>
        </w:rPr>
        <w:br/>
      </w:r>
      <w:r>
        <w:rPr>
          <w:rFonts w:hint="eastAsia"/>
        </w:rPr>
        <w:t>　　未来，T恤行业将更加注重创新和可持续性。新材料的开发，如智能纺织品和生物可降解纤维，将为T恤带来新的功能，如温度调节和健康监测。同时，数字化设计和按需生产的商业模式将减少库存积压和浪费，提高整个行业的效率。然而，如何在保持成本竞争力的同时，实现高质量和环保标准，以及如何应对快速变化的时尚趋势，是行业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72b6cb6e14177" w:history="1">
        <w:r>
          <w:rPr>
            <w:rStyle w:val="Hyperlink"/>
          </w:rPr>
          <w:t>2025-2031年中国T恤产业市场调研及发展前景预测报告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T恤行业的市场规模、技术发展水平和竞争格局。报告分析了T恤行业重点企业的市场表现，评估了当前技术路线的发展方向，并对T恤市场趋势做出合理预测。通过梳理T恤行业面临的机遇与风险，为企业和投资者了解市场动态、把握发展机会提供了数据支持和参考建议，有助于相关决策者更准确地判断T恤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T恤行业关键成功要素</w:t>
      </w:r>
      <w:r>
        <w:rPr>
          <w:rFonts w:hint="eastAsia"/>
        </w:rPr>
        <w:br/>
      </w:r>
      <w:r>
        <w:rPr>
          <w:rFonts w:hint="eastAsia"/>
        </w:rPr>
        <w:t>　　第四节 T恤行业价值链分析</w:t>
      </w:r>
      <w:r>
        <w:rPr>
          <w:rFonts w:hint="eastAsia"/>
        </w:rPr>
        <w:br/>
      </w:r>
      <w:r>
        <w:rPr>
          <w:rFonts w:hint="eastAsia"/>
        </w:rPr>
        <w:t>　　第五节 T恤产业链分析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2024-2025年全球T恤市场现状及发展趋势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全球T恤市场现状及发展趋势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一、全球T恤产业发展阶段</w:t>
      </w:r>
      <w:r>
        <w:rPr>
          <w:rFonts w:hint="eastAsia"/>
        </w:rPr>
        <w:br/>
      </w:r>
      <w:r>
        <w:rPr>
          <w:rFonts w:hint="eastAsia"/>
        </w:rPr>
        <w:t>　　　　二、全球T恤产业竞争现状</w:t>
      </w:r>
      <w:r>
        <w:rPr>
          <w:rFonts w:hint="eastAsia"/>
        </w:rPr>
        <w:br/>
      </w:r>
      <w:r>
        <w:rPr>
          <w:rFonts w:hint="eastAsia"/>
        </w:rPr>
        <w:t>　　　　三、全球T恤产业投资状况</w:t>
      </w:r>
      <w:r>
        <w:rPr>
          <w:rFonts w:hint="eastAsia"/>
        </w:rPr>
        <w:br/>
      </w:r>
      <w:r>
        <w:rPr>
          <w:rFonts w:hint="eastAsia"/>
        </w:rPr>
        <w:t>　　　　四、全球T恤产业市场发展趋势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全球主要国家地区T恤市场现状及发展趋势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全球T恤市场经营模式现状及发展趋势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2024-2025年中国T恤产业链发展状况分析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中国T恤产业发展分析</w:t>
      </w:r>
      <w:r>
        <w:rPr>
          <w:rFonts w:hint="eastAsia"/>
        </w:rPr>
        <w:br/>
      </w:r>
      <w:r>
        <w:rPr>
          <w:rFonts w:hint="eastAsia"/>
        </w:rPr>
        <w:t>　　第一节 中国T恤产业发展现状</w:t>
      </w:r>
      <w:r>
        <w:rPr>
          <w:rFonts w:hint="eastAsia"/>
        </w:rPr>
        <w:br/>
      </w:r>
      <w:r>
        <w:rPr>
          <w:rFonts w:hint="eastAsia"/>
        </w:rPr>
        <w:t>　　第二节 中国T恤产业国际地位现状</w:t>
      </w:r>
      <w:r>
        <w:rPr>
          <w:rFonts w:hint="eastAsia"/>
        </w:rPr>
        <w:br/>
      </w:r>
      <w:r>
        <w:rPr>
          <w:rFonts w:hint="eastAsia"/>
        </w:rPr>
        <w:t>　　第三节 中国T恤产业经济运行现状</w:t>
      </w:r>
      <w:r>
        <w:rPr>
          <w:rFonts w:hint="eastAsia"/>
        </w:rPr>
        <w:br/>
      </w:r>
      <w:r>
        <w:rPr>
          <w:rFonts w:hint="eastAsia"/>
        </w:rPr>
        <w:t>　　第四节 中国T恤产业运营模式现状</w:t>
      </w:r>
      <w:r>
        <w:rPr>
          <w:rFonts w:hint="eastAsia"/>
        </w:rPr>
        <w:br/>
      </w:r>
      <w:r>
        <w:rPr>
          <w:rFonts w:hint="eastAsia"/>
        </w:rPr>
        <w:t>　　第五节 中国T恤产业存在的问题及发展障碍分析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中国T恤产业发展趋势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中国T恤市场现状及发展趋势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中国T恤市场供给状况</w:t>
      </w:r>
      <w:r>
        <w:rPr>
          <w:rFonts w:hint="eastAsia"/>
        </w:rPr>
        <w:br/>
      </w:r>
      <w:r>
        <w:rPr>
          <w:rFonts w:hint="eastAsia"/>
        </w:rPr>
        <w:t>　　第二节 中国T恤市场需求状况</w:t>
      </w:r>
      <w:r>
        <w:rPr>
          <w:rFonts w:hint="eastAsia"/>
        </w:rPr>
        <w:br/>
      </w:r>
      <w:r>
        <w:rPr>
          <w:rFonts w:hint="eastAsia"/>
        </w:rPr>
        <w:t>　　第三节 中国T恤市场结构状况</w:t>
      </w:r>
      <w:r>
        <w:rPr>
          <w:rFonts w:hint="eastAsia"/>
        </w:rPr>
        <w:br/>
      </w:r>
      <w:r>
        <w:rPr>
          <w:rFonts w:hint="eastAsia"/>
        </w:rPr>
        <w:t>　　第四节 中国T恤市场存在的问题及障碍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中国T恤市场发展潜力及发展趋势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四、T恤产业该战略的SWOT分析</w:t>
      </w:r>
      <w:r>
        <w:rPr>
          <w:rFonts w:hint="eastAsia"/>
        </w:rPr>
        <w:br/>
      </w:r>
      <w:r>
        <w:rPr>
          <w:rFonts w:hint="eastAsia"/>
        </w:rPr>
        <w:t>　　　　五、T恤产业该战略的典型企业分析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中国T恤产业市场竞争策略分析</w:t>
      </w:r>
      <w:r>
        <w:rPr>
          <w:rFonts w:hint="eastAsia"/>
        </w:rPr>
        <w:br/>
      </w:r>
      <w:r>
        <w:rPr>
          <w:rFonts w:hint="eastAsia"/>
        </w:rPr>
        <w:t>　　第一节 T恤产业市场五种竞争动力模式结构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T恤产业市场核心竞争力的塑造要素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T恤产业市场不同市场地位的竞争策略分析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T恤产业市场竞争案例分析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中国T恤产业市场营销策略竞争分析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中国T恤产业重点企业市场竞争策略研究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中国T恤产业市场发展预测</w:t>
      </w:r>
      <w:r>
        <w:rPr>
          <w:rFonts w:hint="eastAsia"/>
        </w:rPr>
        <w:br/>
      </w:r>
      <w:r>
        <w:rPr>
          <w:rFonts w:hint="eastAsia"/>
        </w:rPr>
        <w:t>　　第一节 中国T恤产业发展环境预测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中国T恤产业发展预测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中国T恤市场发展预测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一、2025-2031年中国T恤市场需求预测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二、2025-2031年中国T恤市场结构预测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三、2025-2031年中国T恤市场集中度预测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四、2025-2031年中国T恤市场供给预测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五、2025-2031年中国T恤市场价格预测</w:t>
      </w:r>
      <w:r>
        <w:rPr>
          <w:rFonts w:hint="eastAsia"/>
        </w:rPr>
        <w:br/>
      </w:r>
      <w:r>
        <w:rPr>
          <w:rFonts w:hint="eastAsia"/>
        </w:rPr>
        <w:t>　　第四节 中国T恤产业竞争发展趋势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中国T恤产业市场投资机会与风险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中国T恤产业市场投资优势分析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中国T恤产业市场投资劣势分析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中国T恤产业市场投资机会分析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中国T恤产业市场投资风险分析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中国T恤产业竞争战略建议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中国T恤产业竞争策略建议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中国T恤市场竞争策略建议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T恤行业历程</w:t>
      </w:r>
      <w:r>
        <w:rPr>
          <w:rFonts w:hint="eastAsia"/>
        </w:rPr>
        <w:br/>
      </w:r>
      <w:r>
        <w:rPr>
          <w:rFonts w:hint="eastAsia"/>
        </w:rPr>
        <w:t>　　图表 T恤行业生命周期</w:t>
      </w:r>
      <w:r>
        <w:rPr>
          <w:rFonts w:hint="eastAsia"/>
        </w:rPr>
        <w:br/>
      </w:r>
      <w:r>
        <w:rPr>
          <w:rFonts w:hint="eastAsia"/>
        </w:rPr>
        <w:t>　　图表 T恤行业产业链分析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2b6cb6e14177" w:history="1">
        <w:r>
          <w:rPr>
            <w:rStyle w:val="Hyperlink"/>
          </w:rPr>
          <w:t>2025-2031年中国T恤产业市场调研及发展前景预测报告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72b6cb6e14177" w:history="1">
        <w:r>
          <w:rPr>
            <w:rStyle w:val="Hyperlink"/>
          </w:rPr>
          <w:t>https://www.20087.com/2/59/TXuFaZhanQuShi.html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热点：什么是T恤、T恤衫、T恤设计图案模板、T恤怎么读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5a886d7f4365" w:history="1">
      <w:r>
        <w:rPr>
          <w:rStyle w:val="Hyperlink"/>
        </w:rPr>
        <w:t>2025-2031年中国T恤产业市场调研及发展前景预测报告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XuFaZhanQuShi.html" TargetMode="External" Id="Reb772b6cb6e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XuFaZhanQuShi.html" TargetMode="External" Id="R36fd5a886d7f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2024-12-08T02:08:00Z</dcterms:created>
  <dcterms:modified xsi:type="dcterms:W3CDTF">2024-12-08T03:08:00Z</dcterms:modified>
  <dc:subject>2025-2031年中国T恤产业市场调研及发展前景预测报告</dc:subject>
  <dc:title>2025-2031年中国T恤产业市场调研及发展前景预测报告</dc:title>
  <cp:keywords>2025-2031年中国T恤产业市场调研及发展前景预测报告</cp:keywords>
  <dc:description>2025-2031年中国T恤产业市场调研及发展前景预测报告</dc:description>
</cp:coreProperties>
</file>