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e595410074350" w:history="1">
              <w:r>
                <w:rPr>
                  <w:rStyle w:val="Hyperlink"/>
                </w:rPr>
                <w:t>2026-2032年中国精梳落棉行业市场调研与前景趋势报告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e595410074350" w:history="1">
              <w:r>
                <w:rPr>
                  <w:rStyle w:val="Hyperlink"/>
                </w:rPr>
                <w:t>2026-2032年中国精梳落棉行业市场调研与前景趋势报告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e595410074350" w:history="1">
                <w:r>
                  <w:rPr>
                    <w:rStyle w:val="Hyperlink"/>
                  </w:rPr>
                  <w:t>https://www.20087.com/3/89/JingShuLuoMianHangYeQianJing.html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落棉是棉纺精梳工序中被梳理机排除的短纤维、棉结及杂质混合物，通常占原棉用量的15%–25%，传统上被视为低价值副产品。当前精梳落棉主要流向转杯纺或气流纺系统，用于生产低支纱（如牛仔布、拖把纱），部分经开松除杂后用于无纺布、填充材料或造纸。在高端纺纱追求高强、高匀、高光洁度的趋势下，精梳工艺参数日益严苛，导致落棉率上升，加剧资源浪费压力。然而，精梳落棉纤维长度离散大、含杂高，且缺乏标准化分级体系，限制其高值化利用；多数企业仍以低价出售，未能形成闭环回收经济模型。</w:t>
      </w:r>
      <w:r>
        <w:rPr>
          <w:rFonts w:hint="eastAsia"/>
        </w:rPr>
        <w:br/>
      </w:r>
      <w:r>
        <w:rPr>
          <w:rFonts w:hint="eastAsia"/>
        </w:rPr>
        <w:t>　　未来，精梳落棉将向精细化分选、高值再生与跨行业应用方向转型。未来将推广近红外光谱与AI视觉识别技术，实现按纤维长度、色泽与杂质含量自动分级。高纯度长组分可回掺至环锭纺系统，提升资源利用率；短纤组分则通过生物酶处理改善可纺性。在新材料领域，精梳落棉可作为碳纤维前驱体或生物基复合材料增强相。此外，纺织园区集中回收-处理中心模式将降低单厂处理成本。长远看，该副产物将从“废弃物”升级为“再生纤维资源池”，在循环经济与零废弃纺织体系中重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e595410074350" w:history="1">
        <w:r>
          <w:rPr>
            <w:rStyle w:val="Hyperlink"/>
          </w:rPr>
          <w:t>2026-2032年中国精梳落棉行业市场调研与前景趋势报告</w:t>
        </w:r>
      </w:hyperlink>
      <w:r>
        <w:rPr>
          <w:rFonts w:hint="eastAsia"/>
        </w:rPr>
        <w:t>》基于多年精梳落棉行业研究积累，结合精梳落棉行业市场现状，通过资深研究团队对精梳落棉市场资讯的系统整理与分析，依托权威数据资源及长期市场监测数据库，对精梳落棉行业进行了全面调研。报告详细分析了精梳落棉市场规模、市场前景、技术现状及未来发展方向，重点评估了精梳落棉行业内企业的竞争格局及经营表现，并通过SWOT分析揭示了精梳落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de595410074350" w:history="1">
        <w:r>
          <w:rPr>
            <w:rStyle w:val="Hyperlink"/>
          </w:rPr>
          <w:t>2026-2032年中国精梳落棉行业市场调研与前景趋势报告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》为投资者提供了准确的市场现状分析及前景预判，帮助挖掘行业投资价值，并提出投资策略与营销策略建议，是把握精梳落棉行业动态、优化决策的重要工具。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精梳落棉市场概述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按照不同产品类型，精梳落棉主要可以分为如下几个类别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中国不同产品类型精梳落棉增长趋势2021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棉纺精梳落棉</w:t>
      </w:r>
      <w:r>
        <w:rPr>
          <w:rFonts w:hint="eastAsia"/>
        </w:rPr>
        <w:br/>
      </w:r>
      <w:r>
        <w:rPr>
          <w:rFonts w:hint="eastAsia"/>
        </w:rPr>
        <w:t>　　　　1.2.3 绢纺精梳落棉</w:t>
      </w:r>
      <w:r>
        <w:rPr>
          <w:rFonts w:hint="eastAsia"/>
        </w:rPr>
        <w:br/>
      </w:r>
      <w:r>
        <w:rPr>
          <w:rFonts w:hint="eastAsia"/>
        </w:rPr>
        <w:t>　　1.3 从不同应用，精梳落棉主要包括如下几个方面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中国不同应用精梳落棉增长趋势2021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货币纸</w:t>
      </w:r>
      <w:r>
        <w:rPr>
          <w:rFonts w:hint="eastAsia"/>
        </w:rPr>
        <w:br/>
      </w:r>
      <w:r>
        <w:rPr>
          <w:rFonts w:hint="eastAsia"/>
        </w:rPr>
        <w:t>　　　　1.3.3 纺纱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中国精梳落棉发展现状及未来趋势（2021-2032）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中国市场精梳落棉收入及增长率（2021-2032）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中国市场精梳落棉销量及增长率（2021-2032）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中国市场主要精梳落棉厂商分析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中国市场主要厂商精梳落棉销量及市场占有率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中国市场主要厂商精梳落棉销量（2021-2026）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中国市场主要厂商精梳落棉销量市场份额（2021-2026）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中国市场主要厂商精梳落棉收入及市场占有率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中国市场主要厂商精梳落棉收入（2021-2026）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中国市场主要厂商精梳落棉收入市场份额（2021-2026）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2025年中国市场主要厂商精梳落棉收入排名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中国市场主要厂商精梳落棉价格（2021-2026）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中国市场主要厂商精梳落棉总部及产地分布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中国市场主要厂商成立时间及精梳落棉商业化日期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中国市场主要厂商精梳落棉产品类型及应用</w:t>
      </w:r>
      <w:r>
        <w:rPr>
          <w:rFonts w:hint="eastAsia"/>
        </w:rPr>
        <w:br/>
      </w:r>
      <w:r>
        <w:rPr>
          <w:rFonts w:hint="eastAsia"/>
        </w:rPr>
        <w:t>　　2.7 精梳落棉行业集中度、竞争程度分析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精梳落棉行业集中度分析：2025年中国Top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中国市场精梳落棉第一梯队、第二梯队和第三梯队厂商（品牌）及2025年市场份额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重点企业（11）在中国市场精梳落棉销量、收入、价格及毛利率（2021-2026）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不同产品类型精梳落棉分析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中国市场不同产品类型精梳落棉销量（2021-2032）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中国市场不同产品类型精梳落棉销量及市场份额（2021-2026）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中国市场不同产品类型精梳落棉销量预测（2027-2032）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中国市场不同产品类型精梳落棉规模（2021-2032）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中国市场不同产品类型精梳落棉规模及市场份额（2021-2026）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中国市场不同产品类型精梳落棉规模预测（2027-2032）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中国市场不同产品类型精梳落棉价格走势（2021-2032）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不同应用精梳落棉分析</w:t>
      </w:r>
      <w:r>
        <w:rPr>
          <w:rFonts w:hint="eastAsia"/>
        </w:rPr>
        <w:br/>
      </w:r>
      <w:r>
        <w:rPr>
          <w:rFonts w:hint="eastAsia"/>
        </w:rPr>
        <w:t>　　5.1 中国市场不同应用精梳落棉销量（2021-2032）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中国市场不同应用精梳落棉销量及市场份额（2021-2026）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中国市场不同应用精梳落棉销量预测（2027-2032）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中国市场不同应用精梳落棉规模（2021-2032）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中国市场不同应用精梳落棉规模及市场份额（2021-2026）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中国市场不同应用精梳落棉规模预测（2027-2032）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中国市场不同应用精梳落棉价格走势（2021-2032）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精梳落棉行业发展分析---发展趋势</w:t>
      </w:r>
      <w:r>
        <w:rPr>
          <w:rFonts w:hint="eastAsia"/>
        </w:rPr>
        <w:br/>
      </w:r>
      <w:r>
        <w:rPr>
          <w:rFonts w:hint="eastAsia"/>
        </w:rPr>
        <w:t>　　6.2 精梳落棉行业发展分析---厂商壁垒</w:t>
      </w:r>
      <w:r>
        <w:rPr>
          <w:rFonts w:hint="eastAsia"/>
        </w:rPr>
        <w:br/>
      </w:r>
      <w:r>
        <w:rPr>
          <w:rFonts w:hint="eastAsia"/>
        </w:rPr>
        <w:t>　　6.3 精梳落棉行业发展分析---驱动因素</w:t>
      </w:r>
      <w:r>
        <w:rPr>
          <w:rFonts w:hint="eastAsia"/>
        </w:rPr>
        <w:br/>
      </w:r>
      <w:r>
        <w:rPr>
          <w:rFonts w:hint="eastAsia"/>
        </w:rPr>
        <w:t>　　6.4 精梳落棉行业发展分析---制约因素</w:t>
      </w:r>
      <w:r>
        <w:rPr>
          <w:rFonts w:hint="eastAsia"/>
        </w:rPr>
        <w:br/>
      </w:r>
      <w:r>
        <w:rPr>
          <w:rFonts w:hint="eastAsia"/>
        </w:rPr>
        <w:t>　　6.5 精梳落棉中国企业SWOT分析</w:t>
      </w:r>
      <w:r>
        <w:rPr>
          <w:rFonts w:hint="eastAsia"/>
        </w:rPr>
        <w:br/>
      </w:r>
      <w:r>
        <w:rPr>
          <w:rFonts w:hint="eastAsia"/>
        </w:rPr>
        <w:t>　　6.6 精梳落棉行业发展分析---行业政策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精梳落棉行业产业链简介</w:t>
      </w:r>
      <w:r>
        <w:rPr>
          <w:rFonts w:hint="eastAsia"/>
        </w:rPr>
        <w:br/>
      </w:r>
      <w:r>
        <w:rPr>
          <w:rFonts w:hint="eastAsia"/>
        </w:rPr>
        <w:t>　　7.2 精梳落棉产业链分析-上游</w:t>
      </w:r>
      <w:r>
        <w:rPr>
          <w:rFonts w:hint="eastAsia"/>
        </w:rPr>
        <w:br/>
      </w:r>
      <w:r>
        <w:rPr>
          <w:rFonts w:hint="eastAsia"/>
        </w:rPr>
        <w:t>　　7.3 精梳落棉产业链分析-中游</w:t>
      </w:r>
      <w:r>
        <w:rPr>
          <w:rFonts w:hint="eastAsia"/>
        </w:rPr>
        <w:br/>
      </w:r>
      <w:r>
        <w:rPr>
          <w:rFonts w:hint="eastAsia"/>
        </w:rPr>
        <w:t>　　7.4 精梳落棉产业链分析-下游</w:t>
      </w:r>
      <w:r>
        <w:rPr>
          <w:rFonts w:hint="eastAsia"/>
        </w:rPr>
        <w:br/>
      </w:r>
      <w:r>
        <w:rPr>
          <w:rFonts w:hint="eastAsia"/>
        </w:rPr>
        <w:t>　　7.5 精梳落棉行业采购模式</w:t>
      </w:r>
      <w:r>
        <w:rPr>
          <w:rFonts w:hint="eastAsia"/>
        </w:rPr>
        <w:br/>
      </w:r>
      <w:r>
        <w:rPr>
          <w:rFonts w:hint="eastAsia"/>
        </w:rPr>
        <w:t>　　7.6 精梳落棉行业生产模式</w:t>
      </w:r>
      <w:r>
        <w:rPr>
          <w:rFonts w:hint="eastAsia"/>
        </w:rPr>
        <w:br/>
      </w:r>
      <w:r>
        <w:rPr>
          <w:rFonts w:hint="eastAsia"/>
        </w:rPr>
        <w:t>　　7.7 精梳落棉行业销售模式及销售渠道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中国本土精梳落棉产能、产量分析</w:t>
      </w:r>
      <w:r>
        <w:rPr>
          <w:rFonts w:hint="eastAsia"/>
        </w:rPr>
        <w:br/>
      </w:r>
      <w:r>
        <w:rPr>
          <w:rFonts w:hint="eastAsia"/>
        </w:rPr>
        <w:t>　　8.1 中国精梳落棉供需现状及预测（2021-2032）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中国精梳落棉产能、产量、产能利用率及发展趋势（2021-2032）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中国精梳落棉产量、市场需求量及发展趋势（2021-2032）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中国精梳落棉进出口分析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中国市场精梳落棉主要进口来源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中国市场精梳落棉主要出口目的地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不同产品类型精梳落棉市场规模2021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不同应用精梳落棉市场规模2021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中国市场主要厂商精梳落棉销量（2021-2026）&amp;（千吨）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中国市场主要厂商精梳落棉销量市场份额（2021-2026）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中国市场主要厂商精梳落棉收入（2021-2026）&amp;（万元）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中国市场主要厂商精梳落棉收入份额（2021-2026）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2025年中国主要生产商精梳落棉收入排名（万元）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中国市场主要厂商精梳落棉价格（2021-2026）&amp;（元/吨）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中国市场主要厂商精梳落棉总部及产地分布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中国市场主要厂商成立时间及精梳落棉商业化日期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中国市场主要厂商精梳落棉产品类型及应用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2025年中国市场精梳落棉主要厂商市场地位（第一梯队、第二梯队和第三梯队）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精梳落棉市场投资、并购等现状分析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精梳落棉生产基地、总部、竞争对手及市场地位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精梳落棉产品规格、参数及市场应用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精梳落棉销量（千吨）、收入（万元）、价格（元/吨）及毛利率（2021-2026）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中国市场不同产品类型精梳落棉销量（2021-2026）&amp;（千吨）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中国市场不同产品类型精梳落棉销量市场份额（2021-2026）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中国市场不同产品类型精梳落棉销量预测（2027-2032）&amp;（千吨）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中国市场不同产品类型精梳落棉销量市场份额预测（2027-2032）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中国市场不同产品类型精梳落棉规模（2021-2026）&amp;（万元）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中国市场不同产品类型精梳落棉规模市场份额（2021-2026）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中国市场不同产品类型精梳落棉规模预测（2027-2032）&amp;（万元）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中国市场不同产品类型精梳落棉规模市场份额预测（2027-2032）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中国市场不同应用精梳落棉销量（2021-2026）&amp;（千吨）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中国市场不同应用精梳落棉销量市场份额（2021-2026）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中国市场不同应用精梳落棉销量预测（2027-2032）&amp;（千吨）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中国市场不同应用精梳落棉销量市场份额预测（2027-2032）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中国市场不同应用精梳落棉规模（2021-2026）&amp;（万元）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中国市场不同应用精梳落棉规模市场份额（2021-2026）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中国市场不同应用精梳落棉规模预测（2027-2032）&amp;（万元）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中国市场不同应用精梳落棉规模市场份额预测（2027-2032）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精梳落棉行业发展分析---发展趋势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精梳落棉行业发展分析---厂商壁垒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精梳落棉行业发展分析---驱动因素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精梳落棉行业发展分析---制约因素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精梳落棉行业相关重点政策一览</w:t>
      </w:r>
      <w:r>
        <w:rPr>
          <w:rFonts w:hint="eastAsia"/>
        </w:rPr>
        <w:br/>
      </w:r>
      <w:r>
        <w:rPr>
          <w:rFonts w:hint="eastAsia"/>
        </w:rPr>
        <w:t>　　表 90： 精梳落棉行业供应链分析</w:t>
      </w:r>
      <w:r>
        <w:rPr>
          <w:rFonts w:hint="eastAsia"/>
        </w:rPr>
        <w:br/>
      </w:r>
      <w:r>
        <w:rPr>
          <w:rFonts w:hint="eastAsia"/>
        </w:rPr>
        <w:t>　　表 91： 精梳落棉上游原料供应商</w:t>
      </w:r>
      <w:r>
        <w:rPr>
          <w:rFonts w:hint="eastAsia"/>
        </w:rPr>
        <w:br/>
      </w:r>
      <w:r>
        <w:rPr>
          <w:rFonts w:hint="eastAsia"/>
        </w:rPr>
        <w:t>　　表 92： 精梳落棉行业主要下游客户</w:t>
      </w:r>
      <w:r>
        <w:rPr>
          <w:rFonts w:hint="eastAsia"/>
        </w:rPr>
        <w:br/>
      </w:r>
      <w:r>
        <w:rPr>
          <w:rFonts w:hint="eastAsia"/>
        </w:rPr>
        <w:t>　　表 93： 精梳落棉典型经销商</w:t>
      </w:r>
      <w:r>
        <w:rPr>
          <w:rFonts w:hint="eastAsia"/>
        </w:rPr>
        <w:br/>
      </w:r>
      <w:r>
        <w:rPr>
          <w:rFonts w:hint="eastAsia"/>
        </w:rPr>
        <w:t>　　表 94： 中国精梳落棉产量、销量、进口量及出口量（2021-2026）&amp;（千吨）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中国精梳落棉产量、销量、进口量及出口量预测（2027-2032）&amp;（千吨）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中国市场精梳落棉主要进口来源</w:t>
      </w:r>
      <w:r>
        <w:rPr>
          <w:rFonts w:hint="eastAsia"/>
        </w:rPr>
        <w:br/>
      </w:r>
      <w:r>
        <w:rPr>
          <w:rFonts w:hint="eastAsia"/>
        </w:rPr>
        <w:t>　　表 97： 中国市场精梳落棉主要出口目的地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精梳落棉产品图片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中国不同产品类型精梳落棉市场规模市场份额2025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棉纺精梳落棉产品图片</w:t>
      </w:r>
      <w:r>
        <w:rPr>
          <w:rFonts w:hint="eastAsia"/>
        </w:rPr>
        <w:br/>
      </w:r>
      <w:r>
        <w:rPr>
          <w:rFonts w:hint="eastAsia"/>
        </w:rPr>
        <w:t>　　图 4： 绢纺精梳落棉产品图片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中国不同应用精梳落棉市场份额2025 &amp; 2032</w:t>
      </w:r>
      <w:r>
        <w:rPr>
          <w:rFonts w:hint="eastAsia"/>
        </w:rPr>
        <w:br/>
      </w:r>
      <w:r>
        <w:rPr>
          <w:rFonts w:hint="eastAsia"/>
        </w:rPr>
        <w:t>　　图 6： 货币纸</w:t>
      </w:r>
      <w:r>
        <w:rPr>
          <w:rFonts w:hint="eastAsia"/>
        </w:rPr>
        <w:br/>
      </w:r>
      <w:r>
        <w:rPr>
          <w:rFonts w:hint="eastAsia"/>
        </w:rPr>
        <w:t>　　图 7： 纺纱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中国市场精梳落棉市场规模，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中国市场精梳落棉收入及增长率（2021-2032）&amp;（万元）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中国市场精梳落棉销量及增长率（2021-2032）&amp;（千吨）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2025年中国市场主要厂商精梳落棉销量市场份额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2025年中国市场主要厂商精梳落棉收入市场份额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2025年中国市场前五大厂商精梳落棉市场份额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2025年中国市场精梳落棉第一梯队、第二梯队和第三梯队厂商（品牌）及市场份额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中国市场不同产品类型精梳落棉价格走势（2021-2032）&amp;（元/吨）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中国市场不同应用精梳落棉价格走势（2021-2032）&amp;（元/吨）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精梳落棉中国企业SWOT分析</w:t>
      </w:r>
      <w:r>
        <w:rPr>
          <w:rFonts w:hint="eastAsia"/>
        </w:rPr>
        <w:br/>
      </w:r>
      <w:r>
        <w:rPr>
          <w:rFonts w:hint="eastAsia"/>
        </w:rPr>
        <w:t>　　图 20： 精梳落棉产业链</w:t>
      </w:r>
      <w:r>
        <w:rPr>
          <w:rFonts w:hint="eastAsia"/>
        </w:rPr>
        <w:br/>
      </w:r>
      <w:r>
        <w:rPr>
          <w:rFonts w:hint="eastAsia"/>
        </w:rPr>
        <w:t>　　图 21： 精梳落棉行业采购模式分析</w:t>
      </w:r>
      <w:r>
        <w:rPr>
          <w:rFonts w:hint="eastAsia"/>
        </w:rPr>
        <w:br/>
      </w:r>
      <w:r>
        <w:rPr>
          <w:rFonts w:hint="eastAsia"/>
        </w:rPr>
        <w:t>　　图 22： 精梳落棉行业生产模式分析</w:t>
      </w:r>
      <w:r>
        <w:rPr>
          <w:rFonts w:hint="eastAsia"/>
        </w:rPr>
        <w:br/>
      </w:r>
      <w:r>
        <w:rPr>
          <w:rFonts w:hint="eastAsia"/>
        </w:rPr>
        <w:t>　　图 23： 精梳落棉行业销售模式分析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中国精梳落棉产能、产量、产能利用率及发展趋势（2021-2032）&amp;（千吨）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中国精梳落棉产量、市场需求量及发展趋势（2021-2032）&amp;（千吨）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e595410074350" w:history="1">
        <w:r>
          <w:rPr>
            <w:rStyle w:val="Hyperlink"/>
          </w:rPr>
          <w:t>2026-2032年中国精梳落棉行业市场调研与前景趋势报告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e595410074350" w:history="1">
        <w:r>
          <w:rPr>
            <w:rStyle w:val="Hyperlink"/>
          </w:rPr>
          <w:t>https://www.20087.com/3/89/JingShuLuoMianHangYeQianJing.html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热点：精梳落棉产生过程图、精梳落棉属于什么档次、精梳棉和纯棉区别、精梳落棉率怎么算、精梳落棉不能乱用、精梳落棉率的一般控制范围、精梳落棉属于禁止进口的吗、精梳落棉的用途、落棉是什么棉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8bd17c99640bc" w:history="1">
      <w:r>
        <w:rPr>
          <w:rStyle w:val="Hyperlink"/>
        </w:rPr>
        <w:t>2026-2032年中国精梳落棉行业市场调研与前景趋势报告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ngShuLuoMianHangYeQianJing.html" TargetMode="External" Id="Rc1de59541007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ngShuLuoMianHangYeQianJing.html" TargetMode="External" Id="R86a8bd17c996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2026-01-17T00:32:35Z</dcterms:created>
  <dcterms:modified xsi:type="dcterms:W3CDTF">2026-01-17T01:32:35Z</dcterms:modified>
  <dc:subject>2026-2032年中国精梳落棉行业市场调研与前景趋势报告</dc:subject>
  <dc:title>2026-2032年中国精梳落棉行业市场调研与前景趋势报告</dc:title>
  <cp:keywords>2026-2032年中国精梳落棉行业市场调研与前景趋势报告</cp:keywords>
  <dc:description>2026-2032年中国精梳落棉行业市场调研与前景趋势报告</dc:description>
</cp:coreProperties>
</file>