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fa797e3934da9" w:history="1">
              <w:r>
                <w:rPr>
                  <w:rStyle w:val="Hyperlink"/>
                </w:rPr>
                <w:t>2026-2032年全球与中国运动鞋行业现状分析及市场前景预测报告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fa797e3934da9" w:history="1">
              <w:r>
                <w:rPr>
                  <w:rStyle w:val="Hyperlink"/>
                </w:rPr>
                <w:t>2026-2032年全球与中国运动鞋行业现状分析及市场前景预测报告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fa797e3934da9" w:history="1">
                <w:r>
                  <w:rPr>
                    <w:rStyle w:val="Hyperlink"/>
                  </w:rPr>
                  <w:t>https://www.20087.com/3/19/YunDongXieShiChangQianJingFenXi.html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运动鞋是专为跑步、训练、篮球等体育活动设计的功能性 footwear，核心要素包括缓震中底、支撑鞋面、防滑外底及足弓适配结构。当前高端产品普遍采用超临界发泡材料（如PEBA）、再生聚酯纤维、3D打印中底及符合ISO 19407鞋码标准，强调能量回馈率、重量轻量化、透气性及生物力学适配性。在健康生活与时尚跨界融合趋势下，消费者对碳足迹标签、模块化可维修设计、个性化定制（脚型扫描）及无动物成分认证提出更高要求。品牌注重运动科学实验室数据验证、耐磨测试及色彩牢度。然而，高性能材料成本高，且快时尚模式加剧资源消耗与废弃物问题。</w:t>
      </w:r>
      <w:r>
        <w:rPr>
          <w:rFonts w:hint="eastAsia"/>
        </w:rPr>
        <w:br/>
      </w:r>
      <w:r>
        <w:rPr>
          <w:rFonts w:hint="eastAsia"/>
        </w:rPr>
        <w:t>　　未来，运动鞋将向生物基材料、数字身份与循环商业模式方向演进。一方面，藻类泡沫、菌丝体皮革将替代石油基组件；另一方面，每双鞋将绑定NFT数字护照，记录材料来源、碳排与维修历史。在租赁经济中，高性能跑鞋将提供按里程计费服务。此外，自动化制鞋工厂将实现区域化柔性生产，缩短供应链。运动鞋正从运动装备升级为支撑主动健康、数字所有权与再生时尚的下一代穿戴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fa797e3934da9" w:history="1">
        <w:r>
          <w:rPr>
            <w:rStyle w:val="Hyperlink"/>
          </w:rPr>
          <w:t>2026-2032年全球与中国运动鞋行业现状分析及市场前景预测报告</w:t>
        </w:r>
      </w:hyperlink>
      <w:r>
        <w:rPr>
          <w:rFonts w:hint="eastAsia"/>
        </w:rPr>
        <w:t>》基于国家统计局及相关协会的权威数据，系统研究了运动鞋行业的市场需求、市场规模及产业链现状，分析了运动鞋价格波动、细分市场动态及重点企业的经营表现，科学预测了运动鞋市场前景与发展趋势，揭示了潜在需求与投资机会，同时指出了运动鞋行业可能面临的风险。通过对运动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运动休闲鞋</w:t>
      </w:r>
      <w:r>
        <w:rPr>
          <w:rFonts w:hint="eastAsia"/>
        </w:rPr>
        <w:br/>
      </w:r>
      <w:r>
        <w:rPr>
          <w:rFonts w:hint="eastAsia"/>
        </w:rPr>
        <w:t>　　　　1.3.3 跑步鞋</w:t>
      </w:r>
      <w:r>
        <w:rPr>
          <w:rFonts w:hint="eastAsia"/>
        </w:rPr>
        <w:br/>
      </w:r>
      <w:r>
        <w:rPr>
          <w:rFonts w:hint="eastAsia"/>
        </w:rPr>
        <w:t>　　　　1.3.4 球场运动鞋</w:t>
      </w:r>
      <w:r>
        <w:rPr>
          <w:rFonts w:hint="eastAsia"/>
        </w:rPr>
        <w:br/>
      </w:r>
      <w:r>
        <w:rPr>
          <w:rFonts w:hint="eastAsia"/>
        </w:rPr>
        <w:t>　　　　1.3.5 钉鞋</w:t>
      </w:r>
      <w:r>
        <w:rPr>
          <w:rFonts w:hint="eastAsia"/>
        </w:rPr>
        <w:br/>
      </w:r>
      <w:r>
        <w:rPr>
          <w:rFonts w:hint="eastAsia"/>
        </w:rPr>
        <w:t>　　　　1.3.6 健身训练鞋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男鞋</w:t>
      </w:r>
      <w:r>
        <w:rPr>
          <w:rFonts w:hint="eastAsia"/>
        </w:rPr>
        <w:br/>
      </w:r>
      <w:r>
        <w:rPr>
          <w:rFonts w:hint="eastAsia"/>
        </w:rPr>
        <w:t>　　　　1.4.3 女鞋</w:t>
      </w:r>
      <w:r>
        <w:rPr>
          <w:rFonts w:hint="eastAsia"/>
        </w:rPr>
        <w:br/>
      </w:r>
      <w:r>
        <w:rPr>
          <w:rFonts w:hint="eastAsia"/>
        </w:rPr>
        <w:t>　　　　1.4.4 童鞋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运动鞋行业发展影响因素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运动鞋有利因素</w:t>
      </w:r>
      <w:r>
        <w:rPr>
          <w:rFonts w:hint="eastAsia"/>
        </w:rPr>
        <w:br/>
      </w:r>
      <w:r>
        <w:rPr>
          <w:rFonts w:hint="eastAsia"/>
        </w:rPr>
        <w:t>　　　　1.5.3 .2 运动鞋不利因素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全球主要厂商成立时间及运动鞋商业化日期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全球主要厂商运动鞋产品类型及应用</w:t>
      </w:r>
      <w:r>
        <w:rPr>
          <w:rFonts w:hint="eastAsia"/>
        </w:rPr>
        <w:br/>
      </w:r>
      <w:r>
        <w:rPr>
          <w:rFonts w:hint="eastAsia"/>
        </w:rPr>
        <w:t>　　2.9 运动鞋行业集中度、竞争程度分析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全球运动鞋总体规模分析</w:t>
      </w:r>
      <w:r>
        <w:rPr>
          <w:rFonts w:hint="eastAsia"/>
        </w:rPr>
        <w:br/>
      </w:r>
      <w:r>
        <w:rPr>
          <w:rFonts w:hint="eastAsia"/>
        </w:rPr>
        <w:t>　　3.1 全球运动鞋供需现状及预测（2021-2032）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中国市场运动鞋进出口（2021-2032）</w:t>
      </w:r>
      <w:r>
        <w:rPr>
          <w:rFonts w:hint="eastAsia"/>
        </w:rPr>
        <w:br/>
      </w:r>
      <w:r>
        <w:rPr>
          <w:rFonts w:hint="eastAsia"/>
        </w:rPr>
        <w:t>　　3.4 全球运动鞋销量及销售额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不同产品类型运动鞋分析</w:t>
      </w:r>
      <w:r>
        <w:rPr>
          <w:rFonts w:hint="eastAsia"/>
        </w:rPr>
        <w:br/>
      </w:r>
      <w:r>
        <w:rPr>
          <w:rFonts w:hint="eastAsia"/>
        </w:rPr>
        <w:t>　　6.1 全球不同产品类型运动鞋销量（2021-2032）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不同应用运动鞋分析</w:t>
      </w:r>
      <w:r>
        <w:rPr>
          <w:rFonts w:hint="eastAsia"/>
        </w:rPr>
        <w:br/>
      </w:r>
      <w:r>
        <w:rPr>
          <w:rFonts w:hint="eastAsia"/>
        </w:rPr>
        <w:t>　　7.1 全球不同应用运动鞋销量（2021-2032）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运动鞋行业发展趋势</w:t>
      </w:r>
      <w:r>
        <w:rPr>
          <w:rFonts w:hint="eastAsia"/>
        </w:rPr>
        <w:br/>
      </w:r>
      <w:r>
        <w:rPr>
          <w:rFonts w:hint="eastAsia"/>
        </w:rPr>
        <w:t>　　8.2 运动鞋行业主要驱动因素</w:t>
      </w:r>
      <w:r>
        <w:rPr>
          <w:rFonts w:hint="eastAsia"/>
        </w:rPr>
        <w:br/>
      </w:r>
      <w:r>
        <w:rPr>
          <w:rFonts w:hint="eastAsia"/>
        </w:rPr>
        <w:t>　　8.3 运动鞋中国企业SWOT分析</w:t>
      </w:r>
      <w:r>
        <w:rPr>
          <w:rFonts w:hint="eastAsia"/>
        </w:rPr>
        <w:br/>
      </w:r>
      <w:r>
        <w:rPr>
          <w:rFonts w:hint="eastAsia"/>
        </w:rPr>
        <w:t>　　8.4 中国运动鞋行业政策环境分析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运动鞋行业产业链简介</w:t>
      </w:r>
      <w:r>
        <w:rPr>
          <w:rFonts w:hint="eastAsia"/>
        </w:rPr>
        <w:br/>
      </w:r>
      <w:r>
        <w:rPr>
          <w:rFonts w:hint="eastAsia"/>
        </w:rPr>
        <w:t>　　　　9.1.1 运动鞋行业供应链分析</w:t>
      </w:r>
      <w:r>
        <w:rPr>
          <w:rFonts w:hint="eastAsia"/>
        </w:rPr>
        <w:br/>
      </w:r>
      <w:r>
        <w:rPr>
          <w:rFonts w:hint="eastAsia"/>
        </w:rPr>
        <w:t>　　　　9.1.2 运动鞋主要原料及供应情况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运动鞋行业采购模式</w:t>
      </w:r>
      <w:r>
        <w:rPr>
          <w:rFonts w:hint="eastAsia"/>
        </w:rPr>
        <w:br/>
      </w:r>
      <w:r>
        <w:rPr>
          <w:rFonts w:hint="eastAsia"/>
        </w:rPr>
        <w:t>　　9.3 运动鞋行业生产模式</w:t>
      </w:r>
      <w:r>
        <w:rPr>
          <w:rFonts w:hint="eastAsia"/>
        </w:rPr>
        <w:br/>
      </w:r>
      <w:r>
        <w:rPr>
          <w:rFonts w:hint="eastAsia"/>
        </w:rPr>
        <w:t>　　9.4 运动鞋行业销售模式及销售渠道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运动鞋行业发展主要特点</w:t>
      </w:r>
      <w:r>
        <w:rPr>
          <w:rFonts w:hint="eastAsia"/>
        </w:rPr>
        <w:br/>
      </w:r>
      <w:r>
        <w:rPr>
          <w:rFonts w:hint="eastAsia"/>
        </w:rPr>
        <w:t>　　表 4： 运动鞋行业发展有利因素分析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进入运动鞋行业壁垒</w:t>
      </w:r>
      <w:r>
        <w:rPr>
          <w:rFonts w:hint="eastAsia"/>
        </w:rPr>
        <w:br/>
      </w:r>
      <w:r>
        <w:rPr>
          <w:rFonts w:hint="eastAsia"/>
        </w:rPr>
        <w:t>　　表 7： 运动鞋主要企业在国际市场占有率（按销量，2023-2026）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2025年运动鞋主要企业在国际市场排名（按销量）&amp;（百万双）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全球市场主要企业运动鞋销量（2023-2026）&amp;（百万双）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10： 运动鞋主要企业在国际市场占有率（按收入，2023-2026）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全球市场主要企业运动鞋销售价格（2023-2026）&amp;（元/双）</w:t>
      </w:r>
      <w:r>
        <w:rPr>
          <w:rFonts w:hint="eastAsia"/>
        </w:rPr>
        <w:br/>
      </w:r>
      <w:r>
        <w:rPr>
          <w:rFonts w:hint="eastAsia"/>
        </w:rPr>
        <w:t>　　表 14： 运动鞋主要企业在中国市场占有率（按销量，2023-2026）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2025年运动鞋主要企业在中国市场排名（按销量）&amp;（百万双）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中国市场主要企业运动鞋销量（2023-2026）&amp;（百万双）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17： 运动鞋主要企业在中国市场占有率（按收入，2023-2026）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全球主要地区运动鞋产量增速（CAGR）：（2021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26： 全球主要地区运动鞋产量（2021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27： 全球主要地区运动鞋产量（2021-2026）&amp;（百万双）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28： 全球主要地区运动鞋产量（2027-2032）&amp;（百万双）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全球主要地区运动鞋产量市场份额（2021-2026）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中国市场运动鞋产量、销量、进出口（2021-2026）&amp;（百万双）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32： 中国市场运动鞋产量、销量、进出口预测（2027-2032）&amp;（百万双）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33： 全球主要地区运动鞋销售收入增速：（2021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全球主要地区运动鞋销量（百万双）：2021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40： 全球主要地区运动鞋销量市场份额（2021-2026）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全球主要地区运动鞋销量（2027-2032）&amp;（百万双）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42： 全球主要地区运动鞋销量份额（2027-2032）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运动鞋销量（百万双）、收入（万元）、价格（元/双）及毛利率（2021-2026）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全球不同产品类型运动鞋销量（2021-2026）&amp;（百万双）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114： 全球不同产品类型运动鞋销量市场份额（2021-2026）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全球不同产品类型运动鞋销量预测（2027-2032）&amp;（百万双）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中国不同产品类型运动鞋销量（2021-2026）&amp;（百万双）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122： 中国不同产品类型运动鞋销量市场份额（2021-2026）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中国不同产品类型运动鞋销量预测（2027-2032）&amp;（百万双）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全球不同应用运动鞋销量（2021-2026）&amp;（百万双）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130： 全球不同应用运动鞋销量市场份额（2021-2026）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全球不同应用运动鞋销量预测（2027-2032）&amp;（百万双）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132： 全球市场不同应用运动鞋销量市场份额预测（2027-2032）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中国不同应用运动鞋销量（2021-2026）&amp;（百万双）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138： 中国不同应用运动鞋销量市场份额（2021-2026）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中国不同应用运动鞋销量预测（2027-2032）&amp;（百万双）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140： 中国市场不同应用运动鞋销量市场份额预测（2027-2032）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中国不同应用运动鞋收入（2021-2026）&amp;（万元）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中国不同应用运动鞋收入市场份额（2021-2026）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中国不同应用运动鞋收入预测（2027-2032）&amp;（万元）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中国不同应用运动鞋收入市场份额预测（2027-2032）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运动鞋行业发展趋势</w:t>
      </w:r>
      <w:r>
        <w:rPr>
          <w:rFonts w:hint="eastAsia"/>
        </w:rPr>
        <w:br/>
      </w:r>
      <w:r>
        <w:rPr>
          <w:rFonts w:hint="eastAsia"/>
        </w:rPr>
        <w:t>　　表 146： 运动鞋行业主要驱动因素</w:t>
      </w:r>
      <w:r>
        <w:rPr>
          <w:rFonts w:hint="eastAsia"/>
        </w:rPr>
        <w:br/>
      </w:r>
      <w:r>
        <w:rPr>
          <w:rFonts w:hint="eastAsia"/>
        </w:rPr>
        <w:t>　　表 147： 运动鞋行业供应链分析</w:t>
      </w:r>
      <w:r>
        <w:rPr>
          <w:rFonts w:hint="eastAsia"/>
        </w:rPr>
        <w:br/>
      </w:r>
      <w:r>
        <w:rPr>
          <w:rFonts w:hint="eastAsia"/>
        </w:rPr>
        <w:t>　　表 148： 运动鞋上游原料供应商</w:t>
      </w:r>
      <w:r>
        <w:rPr>
          <w:rFonts w:hint="eastAsia"/>
        </w:rPr>
        <w:br/>
      </w:r>
      <w:r>
        <w:rPr>
          <w:rFonts w:hint="eastAsia"/>
        </w:rPr>
        <w:t>　　表 149： 运动鞋主要地区不同应用客户分析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运动鞋典型经销商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全球不同产品类型运动鞋市场份额2025 &amp; 2032</w:t>
      </w:r>
      <w:r>
        <w:rPr>
          <w:rFonts w:hint="eastAsia"/>
        </w:rPr>
        <w:br/>
      </w:r>
      <w:r>
        <w:rPr>
          <w:rFonts w:hint="eastAsia"/>
        </w:rPr>
        <w:t>　　图 4： 运动休闲鞋产品图片</w:t>
      </w:r>
      <w:r>
        <w:rPr>
          <w:rFonts w:hint="eastAsia"/>
        </w:rPr>
        <w:br/>
      </w:r>
      <w:r>
        <w:rPr>
          <w:rFonts w:hint="eastAsia"/>
        </w:rPr>
        <w:t>　　图 5： 跑步鞋产品图片</w:t>
      </w:r>
      <w:r>
        <w:rPr>
          <w:rFonts w:hint="eastAsia"/>
        </w:rPr>
        <w:br/>
      </w:r>
      <w:r>
        <w:rPr>
          <w:rFonts w:hint="eastAsia"/>
        </w:rPr>
        <w:t>　　图 6： 球场运动鞋产品图片</w:t>
      </w:r>
      <w:r>
        <w:rPr>
          <w:rFonts w:hint="eastAsia"/>
        </w:rPr>
        <w:br/>
      </w:r>
      <w:r>
        <w:rPr>
          <w:rFonts w:hint="eastAsia"/>
        </w:rPr>
        <w:t>　　图 7： 钉鞋产品图片</w:t>
      </w:r>
      <w:r>
        <w:rPr>
          <w:rFonts w:hint="eastAsia"/>
        </w:rPr>
        <w:br/>
      </w:r>
      <w:r>
        <w:rPr>
          <w:rFonts w:hint="eastAsia"/>
        </w:rPr>
        <w:t>　　图 8： 健身训练鞋产品图片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全球不同应用运动鞋市场份额2025 &amp; 2032</w:t>
      </w:r>
      <w:r>
        <w:rPr>
          <w:rFonts w:hint="eastAsia"/>
        </w:rPr>
        <w:br/>
      </w:r>
      <w:r>
        <w:rPr>
          <w:rFonts w:hint="eastAsia"/>
        </w:rPr>
        <w:t>　　图 12： 男鞋</w:t>
      </w:r>
      <w:r>
        <w:rPr>
          <w:rFonts w:hint="eastAsia"/>
        </w:rPr>
        <w:br/>
      </w:r>
      <w:r>
        <w:rPr>
          <w:rFonts w:hint="eastAsia"/>
        </w:rPr>
        <w:t>　　图 13： 女鞋</w:t>
      </w:r>
      <w:r>
        <w:rPr>
          <w:rFonts w:hint="eastAsia"/>
        </w:rPr>
        <w:br/>
      </w:r>
      <w:r>
        <w:rPr>
          <w:rFonts w:hint="eastAsia"/>
        </w:rPr>
        <w:t>　　图 14： 童鞋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2025年全球前五大生产商运动鞋市场份额</w:t>
      </w:r>
      <w:r>
        <w:rPr>
          <w:rFonts w:hint="eastAsia"/>
        </w:rPr>
        <w:br/>
      </w:r>
      <w:r>
        <w:rPr>
          <w:rFonts w:hint="eastAsia"/>
        </w:rPr>
        <w:t>　　图 16： 2025年全球运动鞋第一梯队、第二梯队和第三梯队厂商及市场份额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全球运动鞋产能、产量、产能利用率及发展趋势（2021-2032）&amp;（百万双）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18： 全球运动鞋产量、需求量及发展趋势（2021-2032）&amp;（百万双）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19： 全球主要地区运动鞋产量市场份额（2021-2032）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中国运动鞋产能、产量、产能利用率及发展趋势（2021-2032）&amp;（百万双）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21： 中国运动鞋产量、市场需求量及发展趋势（2021-2032）&amp;（百万双）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22： 全球运动鞋市场销售额及增长率：（2021-2032）&amp;（万元）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全球市场运动鞋市场规模：2021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25： 全球市场运动鞋价格趋势（2021-2032）&amp;（元/双）</w:t>
      </w:r>
      <w:r>
        <w:rPr>
          <w:rFonts w:hint="eastAsia"/>
        </w:rPr>
        <w:br/>
      </w:r>
      <w:r>
        <w:rPr>
          <w:rFonts w:hint="eastAsia"/>
        </w:rPr>
        <w:t>　　图 26： 全球主要地区运动鞋销售收入（2021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全球主要地区运动鞋销售收入市场份额（2021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29： 北美市场运动鞋收入及增长率（2021-2032）&amp;（万元）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31： 欧洲市场运动鞋收入及增长率（2021-2032）&amp;（万元）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33： 中国市场运动鞋收入及增长率（2021-2032）&amp;（万元）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35： 日本市场运动鞋收入及增长率（2021-2032）&amp;（万元）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37： 东南亚市场运动鞋收入及增长率（2021-2032）&amp;（万元）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39： 印度市场运动鞋收入及增长率（2021-2032）&amp;（万元）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41： 南美市场运动鞋收入及增长率（2021-2032）&amp;（万元）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中东市场运动鞋销量及增长率（2021-2032）&amp;（百万双）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43： 中东市场运动鞋收入及增长率（2021-2032）&amp;（万元）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全球不同产品类型运动鞋价格走势（2021-2032）&amp;（元/双）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45： 全球不同应用运动鞋价格走势（2021-2032）&amp;（元/双）</w:t>
      </w:r>
      <w:r>
        <w:rPr>
          <w:rFonts w:hint="eastAsia"/>
        </w:rPr>
        <w:br/>
      </w:r>
      <w:r>
        <w:rPr>
          <w:rFonts w:hint="eastAsia"/>
        </w:rPr>
        <w:t>　　图 46： 运动鞋中国企业SWOT分析</w:t>
      </w:r>
      <w:r>
        <w:rPr>
          <w:rFonts w:hint="eastAsia"/>
        </w:rPr>
        <w:br/>
      </w:r>
      <w:r>
        <w:rPr>
          <w:rFonts w:hint="eastAsia"/>
        </w:rPr>
        <w:t>　　图 47： 运动鞋产业链</w:t>
      </w:r>
      <w:r>
        <w:rPr>
          <w:rFonts w:hint="eastAsia"/>
        </w:rPr>
        <w:br/>
      </w:r>
      <w:r>
        <w:rPr>
          <w:rFonts w:hint="eastAsia"/>
        </w:rPr>
        <w:t>　　图 48： 运动鞋行业采购模式分析</w:t>
      </w:r>
      <w:r>
        <w:rPr>
          <w:rFonts w:hint="eastAsia"/>
        </w:rPr>
        <w:br/>
      </w:r>
      <w:r>
        <w:rPr>
          <w:rFonts w:hint="eastAsia"/>
        </w:rPr>
        <w:t>　　图 49： 运动鞋行业生产模式</w:t>
      </w:r>
      <w:r>
        <w:rPr>
          <w:rFonts w:hint="eastAsia"/>
        </w:rPr>
        <w:br/>
      </w:r>
      <w:r>
        <w:rPr>
          <w:rFonts w:hint="eastAsia"/>
        </w:rPr>
        <w:t>　　图 50： 运动鞋行业销售模式分析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fa797e3934da9" w:history="1">
        <w:r>
          <w:rPr>
            <w:rStyle w:val="Hyperlink"/>
          </w:rPr>
          <w:t>2026-2032年全球与中国运动鞋行业现状分析及市场前景预测报告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fa797e3934da9" w:history="1">
        <w:r>
          <w:rPr>
            <w:rStyle w:val="Hyperlink"/>
          </w:rPr>
          <w:t>https://www.20087.com/3/19/YunDongXieShiChangQianJingFenXi.html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热点：运动鞋品牌商标大全、运动鞋英语、运动鞋品牌、运动鞋发黄怎么快速变白色、运动鞋和跑鞋的区别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eb4756ceb4b5a" w:history="1">
      <w:r>
        <w:rPr>
          <w:rStyle w:val="Hyperlink"/>
        </w:rPr>
        <w:t>2026-2032年全球与中国运动鞋行业现状分析及市场前景预测报告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unDongXieShiChangQianJingFenXi.html" TargetMode="External" Id="R319fa797e393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unDongXieShiChangQianJingFenXi.html" TargetMode="External" Id="R476eb4756ceb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2025-12-30T06:13:22Z</dcterms:created>
  <dcterms:modified xsi:type="dcterms:W3CDTF">2025-12-30T07:13:22Z</dcterms:modified>
  <dc:subject>2026-2032年全球与中国运动鞋行业现状分析及市场前景预测报告</dc:subject>
  <dc:title>2026-2032年全球与中国运动鞋行业现状分析及市场前景预测报告</dc:title>
  <cp:keywords>2026-2032年全球与中国运动鞋行业现状分析及市场前景预测报告</cp:keywords>
  <dc:description>2026-2032年全球与中国运动鞋行业现状分析及市场前景预测报告</dc:description>
</cp:coreProperties>
</file>