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a3cc0cb14353" w:history="1">
              <w:r>
                <w:rPr>
                  <w:rStyle w:val="Hyperlink"/>
                </w:rPr>
                <w:t>中国人棉坯布行业研究分析及未来趋势预测报告（2025-2031年）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a3cc0cb14353" w:history="1">
              <w:r>
                <w:rPr>
                  <w:rStyle w:val="Hyperlink"/>
                </w:rPr>
                <w:t>中国人棉坯布行业研究分析及未来趋势预测报告（2025-2031年）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a3cc0cb14353" w:history="1">
                <w:r>
                  <w:rPr>
                    <w:rStyle w:val="Hyperlink"/>
                  </w:rPr>
                  <w:t>https://www.20087.com/5/39/RenMianPiBuHangYeXinXiBaoGao.html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一种用于纺织品和服装制造的关键材料，近年来随着消费者对环保和可持续性的重视，市场需求持续增长。目前，优质人棉坯布不仅在舒适度和耐用性方面实现了优化，还在设计上更加注重环保和可持续性。此外，随着新材料技术的应用，人棉坯布的性能得到了进一步提升，如提高了染色性能和抗皱性。</w:t>
      </w:r>
      <w:r>
        <w:rPr>
          <w:rFonts w:hint="eastAsia"/>
        </w:rPr>
        <w:br/>
      </w:r>
      <w:r>
        <w:rPr>
          <w:rFonts w:hint="eastAsia"/>
        </w:rPr>
        <w:t>　　未来，人棉坯布市场将朝着更加高效和环保化的方向发展。一方面，随着消费者对环保和可持续性的要求提高，人棉坯布将更加注重提高舒适度和耐用性，以适应不同应用场景的需求。另一方面，为了提高环保和可持续性，人棉坯布的设计将更加注重节能减排，采用更高效的生产工艺和环保材料。此外，随着新材料技术的进步，人棉坯布将探索更多新型应用领域，如智能纺织品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a3cc0cb14353" w:history="1">
        <w:r>
          <w:rPr>
            <w:rStyle w:val="Hyperlink"/>
          </w:rPr>
          <w:t>中国人棉坯布行业研究分析及未来趋势预测报告（2025-2031年）</w:t>
        </w:r>
      </w:hyperlink>
      <w:r>
        <w:rPr>
          <w:rFonts w:hint="eastAsia"/>
        </w:rPr>
        <w:t>》基于多年市场监测与行业研究，全面分析了人棉坯布行业的现状、市场需求及市场规模，详细解读了人棉坯布产业链结构、价格趋势及细分市场特点。报告科学预测了行业前景与发展方向，重点剖析了品牌竞争格局、市场集中度及主要企业的经营表现，并通过SWOT分析揭示了人棉坯布行业机遇与风险。为投资者和决策者提供专业、客观的战略建议，是把握人棉坯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人棉坯布行业概述</w:t>
      </w:r>
      <w:r>
        <w:rPr>
          <w:rFonts w:hint="eastAsia"/>
        </w:rPr>
        <w:br/>
      </w:r>
      <w:r>
        <w:rPr>
          <w:rFonts w:hint="eastAsia"/>
        </w:rPr>
        <w:t>　　第一节 人棉坯布行业界定</w:t>
      </w:r>
      <w:r>
        <w:rPr>
          <w:rFonts w:hint="eastAsia"/>
        </w:rPr>
        <w:br/>
      </w:r>
      <w:r>
        <w:rPr>
          <w:rFonts w:hint="eastAsia"/>
        </w:rPr>
        <w:t>　　第二节 人棉坯布行业发展历程</w:t>
      </w:r>
      <w:r>
        <w:rPr>
          <w:rFonts w:hint="eastAsia"/>
        </w:rPr>
        <w:br/>
      </w:r>
      <w:r>
        <w:rPr>
          <w:rFonts w:hint="eastAsia"/>
        </w:rPr>
        <w:t>　　第三节 人棉坯布产业链分析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全球人棉坯布行业市场运行形势分析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2024-2025年全球人棉坯布行业发展概况</w:t>
      </w:r>
      <w:r>
        <w:rPr>
          <w:rFonts w:hint="eastAsia"/>
        </w:rPr>
        <w:br/>
      </w:r>
      <w:r>
        <w:rPr>
          <w:rFonts w:hint="eastAsia"/>
        </w:rPr>
        <w:t>　　第二节 全球人棉坯布行业发展走势</w:t>
      </w:r>
      <w:r>
        <w:rPr>
          <w:rFonts w:hint="eastAsia"/>
        </w:rPr>
        <w:br/>
      </w:r>
      <w:r>
        <w:rPr>
          <w:rFonts w:hint="eastAsia"/>
        </w:rPr>
        <w:t>　　　　二、全球人棉坯布行业市场分布情况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三、全球人棉坯布行业发展趋势分析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全球人棉坯布行业重点国家和区域分析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中国人棉坯布行业运行状况与存在问题探讨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2024-2025年中国人棉坯布行业发展概述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2024-2025年中国人棉坯布行业运行动态分析</w:t>
      </w:r>
      <w:r>
        <w:rPr>
          <w:rFonts w:hint="eastAsia"/>
        </w:rPr>
        <w:br/>
      </w:r>
      <w:r>
        <w:rPr>
          <w:rFonts w:hint="eastAsia"/>
        </w:rPr>
        <w:t>　　　　一、人棉坯布产业热点分析</w:t>
      </w:r>
      <w:r>
        <w:rPr>
          <w:rFonts w:hint="eastAsia"/>
        </w:rPr>
        <w:br/>
      </w:r>
      <w:r>
        <w:rPr>
          <w:rFonts w:hint="eastAsia"/>
        </w:rPr>
        <w:t>　　　　二、人棉坯布产业运行趋势分析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2024-2025年中国人棉坯布行业发展存在问题与对策建议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一、中国人棉坯布行业存在的问题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二、规范人棉坯布行业发展的措施</w:t>
      </w:r>
      <w:r>
        <w:rPr>
          <w:rFonts w:hint="eastAsia"/>
        </w:rPr>
        <w:br/>
      </w:r>
      <w:r>
        <w:rPr>
          <w:rFonts w:hint="eastAsia"/>
        </w:rPr>
        <w:t>　　　　三、人棉坯布行业发展的建议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中国人棉坯布行业总体发展状况剖析</w:t>
      </w:r>
      <w:r>
        <w:rPr>
          <w:rFonts w:hint="eastAsia"/>
        </w:rPr>
        <w:br/>
      </w:r>
      <w:r>
        <w:rPr>
          <w:rFonts w:hint="eastAsia"/>
        </w:rPr>
        <w:t>　　第一节 人棉坯布行业规模情况分析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四、人棉坯布行业市场规模状况分析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人棉坯布行业产销情况分析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三、人棉坯布行业产销情况分析</w:t>
      </w:r>
      <w:r>
        <w:rPr>
          <w:rFonts w:hint="eastAsia"/>
        </w:rPr>
        <w:br/>
      </w:r>
      <w:r>
        <w:rPr>
          <w:rFonts w:hint="eastAsia"/>
        </w:rPr>
        <w:t>　　第三节 人棉坯布行业财务能力分析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三、2025-2031年中国人棉坯布行业市场需求预测</w:t>
      </w:r>
      <w:r>
        <w:rPr>
          <w:rFonts w:hint="eastAsia"/>
        </w:rPr>
        <w:br/>
      </w:r>
      <w:r>
        <w:rPr>
          <w:rFonts w:hint="eastAsia"/>
        </w:rPr>
        <w:t>　　第四节 人棉坯布产业供需平衡状况分析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影响人棉坯布进出口变化的主要原因分析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2019-2024年中国人棉坯布行业进出口情况分析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2025-2031年中国人棉坯布行业进出口情况预测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一、人棉坯布行业进口预测</w:t>
      </w:r>
      <w:r>
        <w:rPr>
          <w:rFonts w:hint="eastAsia"/>
        </w:rPr>
        <w:br/>
      </w:r>
      <w:r>
        <w:rPr>
          <w:rFonts w:hint="eastAsia"/>
        </w:rPr>
        <w:t>　　　　二、人棉坯布行业出口预测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中国人棉坯布企业竞争策略分析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2024-2025年中国人棉坯布行业竞争策略分析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一、人棉坯布中小企业竞争形势</w:t>
      </w:r>
      <w:r>
        <w:rPr>
          <w:rFonts w:hint="eastAsia"/>
        </w:rPr>
        <w:br/>
      </w:r>
      <w:r>
        <w:rPr>
          <w:rFonts w:hint="eastAsia"/>
        </w:rPr>
        <w:t>　　　　二、人棉坯布中国企业竞争策略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2024-2025年中国人棉坯布市场竞争策略分析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二、现有人棉坯布产品竞争策略分析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三、潜力人棉坯布品种竞争策略选择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一、新冠疫情对人棉坯布行业竞争格局的影响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二、2025-2031年我国人棉坯布市场竞争趋势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三、2025-2031年人棉坯布企业竞争策略分析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近三年人棉坯布行业重点企业发展分析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人棉坯布企业（一）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中国人棉坯布及其主要上下游产品市场预测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2024-2025年中国人棉坯布上下游分析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2025-2031年中国人棉坯布行业产业链研究分析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中国人棉坯布行业投资机会与风险规避研究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2025-2031年中国人棉坯布投资环境的分析与对策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2025-2031年中国人棉坯布投资机遇分析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2025-2031年中国人棉坯布投资风险分析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2025-2031年中国人棉坯布投资策略与建议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2025-2031年中国人棉坯布行业投融资研究分析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中国人棉坯布行业企业所有制状况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中国人棉坯布行业外资进入状况</w:t>
      </w:r>
      <w:r>
        <w:rPr>
          <w:rFonts w:hint="eastAsia"/>
        </w:rPr>
        <w:br/>
      </w:r>
      <w:r>
        <w:rPr>
          <w:rFonts w:hint="eastAsia"/>
        </w:rPr>
        <w:t>　　第三节 中国人棉坯布行业合作与并购</w:t>
      </w:r>
      <w:r>
        <w:rPr>
          <w:rFonts w:hint="eastAsia"/>
        </w:rPr>
        <w:br/>
      </w:r>
      <w:r>
        <w:rPr>
          <w:rFonts w:hint="eastAsia"/>
        </w:rPr>
        <w:t>　　第四节 中国人棉坯布行业投资体制分析</w:t>
      </w:r>
      <w:r>
        <w:rPr>
          <w:rFonts w:hint="eastAsia"/>
        </w:rPr>
        <w:br/>
      </w:r>
      <w:r>
        <w:rPr>
          <w:rFonts w:hint="eastAsia"/>
        </w:rPr>
        <w:t>　　第五节 中国人棉坯布行业资本市场融资分析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2025-2031年人棉坯布行业盈利模式与投资策略探讨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国外人棉坯布行业投资现状及经营模式分析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一、境外人棉坯布行业成长情况调查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我国人棉坯布行业商业模式探讨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我国人棉坯布行业投资国际化发展战略分析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我国人棉坯布行业投资策略分析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人棉坯布行业历程</w:t>
      </w:r>
      <w:r>
        <w:rPr>
          <w:rFonts w:hint="eastAsia"/>
        </w:rPr>
        <w:br/>
      </w:r>
      <w:r>
        <w:rPr>
          <w:rFonts w:hint="eastAsia"/>
        </w:rPr>
        <w:t>　　图表 人棉坯布行业生命周期</w:t>
      </w:r>
      <w:r>
        <w:rPr>
          <w:rFonts w:hint="eastAsia"/>
        </w:rPr>
        <w:br/>
      </w:r>
      <w:r>
        <w:rPr>
          <w:rFonts w:hint="eastAsia"/>
        </w:rPr>
        <w:t>　　图表 人棉坯布行业产业链分析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2025年中国人棉坯布市场前景分析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2025年中国人棉坯布发展趋势预测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a3cc0cb14353" w:history="1">
        <w:r>
          <w:rPr>
            <w:rStyle w:val="Hyperlink"/>
          </w:rPr>
          <w:t>中国人棉坯布行业研究分析及未来趋势预测报告（2025-2031年）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a3cc0cb14353" w:history="1">
        <w:r>
          <w:rPr>
            <w:rStyle w:val="Hyperlink"/>
          </w:rPr>
          <w:t>https://www.20087.com/5/39/RenMianPiBuHangYeXinXiBaoGao.html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92abf66bd41ea" w:history="1">
      <w:r>
        <w:rPr>
          <w:rStyle w:val="Hyperlink"/>
        </w:rPr>
        <w:t>中国人棉坯布行业研究分析及未来趋势预测报告（2025-2031年）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MianPiBuHangYeXinXiBaoGao.html" TargetMode="External" Id="R63a9a3cc0cb1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MianPiBuHangYeXinXiBaoGao.html" TargetMode="External" Id="Rab492abf66b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2024-09-06T03:46:00Z</dcterms:created>
  <dcterms:modified xsi:type="dcterms:W3CDTF">2024-09-06T04:46:00Z</dcterms:modified>
  <dc:subject>中国人棉坯布行业研究分析及未来趋势预测报告（2025-2031年）</dc:subject>
  <dc:title>中国人棉坯布行业研究分析及未来趋势预测报告（2025-2031年）</dc:title>
  <cp:keywords>中国人棉坯布行业研究分析及未来趋势预测报告（2025-2031年）</cp:keywords>
  <dc:description>中国人棉坯布行业研究分析及未来趋势预测报告（2025-2031年）</dc:description>
</cp:coreProperties>
</file>