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e30aa69e143b7" w:history="1">
              <w:r>
                <w:rPr>
                  <w:rStyle w:val="Hyperlink"/>
                </w:rPr>
                <w:t>2026-2032年中国开衫女装行业市场分析与前景趋势预测报告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e30aa69e143b7" w:history="1">
              <w:r>
                <w:rPr>
                  <w:rStyle w:val="Hyperlink"/>
                </w:rPr>
                <w:t>2026-2032年中国开衫女装行业市场分析与前景趋势预测报告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e30aa69e143b7" w:history="1">
                <w:r>
                  <w:rPr>
                    <w:rStyle w:val="Hyperlink"/>
                  </w:rPr>
                  <w:t>https://www.20087.com/5/79/KaiShanNvZhuangDeQianJingQuShi.html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衫女装是服装行业中的经典品类，长期受到消费者的青睐。其款式多样、穿着舒适、搭配灵活，适用于多种场合和季节，因此在女性服饰市场中具有较强的通用性和稳定性。随着消费观念的变化和个性化审美的兴起，开衫女装呈现出多样化发展趋势，包括休闲风、通勤风、复古风、极简风等多种风格并存。同时，品牌竞争激烈，快时尚品牌、设计师品牌与高端品牌各占一席之地，线上渠道的崛起也为开衫女装提供了更为广阔的销售空间。不过，该品类也面临着同质化严重、创新难度大、库存压力高等问题。</w:t>
      </w:r>
      <w:r>
        <w:rPr>
          <w:rFonts w:hint="eastAsia"/>
        </w:rPr>
        <w:br/>
      </w:r>
      <w:r>
        <w:rPr>
          <w:rFonts w:hint="eastAsia"/>
        </w:rPr>
        <w:t>　　未来，开衫女装将继续朝着功能性与时尚性融合的方向发展。市场调研网指出，环保材料、可持续工艺、智能温控面料等新技术的应用，将赋予开衫女装更多附加价值。同时，随着Z世代和千禧一代成为主力消费群体，个性化设计、跨界联名、文化符号融入将成为品牌差异化竞争的关键。此外，数字化营销、虚拟试衣、AI推荐等技术将提升消费者的购物体验，进一步推动开衫女装在线上的渗透率。整体来看，该品类将在保持基本功能的基础上，不断提升审美表达和科技含量，满足消费者日益多元的穿着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5e30aa69e143b7" w:history="1">
        <w:r>
          <w:rPr>
            <w:rStyle w:val="Hyperlink"/>
          </w:rPr>
          <w:t>2026-2032年中国开衫女装行业市场分析与前景趋势预测报告</w:t>
        </w:r>
      </w:hyperlink>
      <w:r>
        <w:rPr>
          <w:rFonts w:hint="eastAsia"/>
        </w:rPr>
        <w:t>》，2025年开衫女装行业市场规模达 亿元，预计2032年市场规模将达 亿元，期间年均复合增长率（CAGR）达 %。报告基于对开衫女装行业长期跟踪研究，采用定量与定性相结合的分析方法，系统梳理了开衫女装行业发展现状。报告分析了当前开衫女装市场规模、主要企业经营状况及品牌竞争格局，考察了开衫女装进出口情况和行业技术发展水平。通过对市场环境和投资环境的评估，报告客观预测了开衫女装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开衫女装行业相关概述</w:t>
      </w:r>
      <w:r>
        <w:rPr>
          <w:rFonts w:hint="eastAsia"/>
        </w:rPr>
        <w:br/>
      </w:r>
      <w:r>
        <w:rPr>
          <w:rFonts w:hint="eastAsia"/>
        </w:rPr>
        <w:t>　　　　一、开衫女装行业定义及特点</w:t>
      </w:r>
      <w:r>
        <w:rPr>
          <w:rFonts w:hint="eastAsia"/>
        </w:rPr>
        <w:br/>
      </w:r>
      <w:r>
        <w:rPr>
          <w:rFonts w:hint="eastAsia"/>
        </w:rPr>
        <w:t>　　　　　　1、开衫女装行业定义</w:t>
      </w:r>
      <w:r>
        <w:rPr>
          <w:rFonts w:hint="eastAsia"/>
        </w:rPr>
        <w:br/>
      </w:r>
      <w:r>
        <w:rPr>
          <w:rFonts w:hint="eastAsia"/>
        </w:rPr>
        <w:t>　　　　　　2、开衫女装行业特点</w:t>
      </w:r>
      <w:r>
        <w:rPr>
          <w:rFonts w:hint="eastAsia"/>
        </w:rPr>
        <w:br/>
      </w:r>
      <w:r>
        <w:rPr>
          <w:rFonts w:hint="eastAsia"/>
        </w:rPr>
        <w:t>　　　　二、开衫女装行业经营模式分析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1、开衫女装生产模式</w:t>
      </w:r>
      <w:r>
        <w:rPr>
          <w:rFonts w:hint="eastAsia"/>
        </w:rPr>
        <w:br/>
      </w:r>
      <w:r>
        <w:rPr>
          <w:rFonts w:hint="eastAsia"/>
        </w:rPr>
        <w:t>　　　　　　2、开衫女装采购模式</w:t>
      </w:r>
      <w:r>
        <w:rPr>
          <w:rFonts w:hint="eastAsia"/>
        </w:rPr>
        <w:br/>
      </w:r>
      <w:r>
        <w:rPr>
          <w:rFonts w:hint="eastAsia"/>
        </w:rPr>
        <w:t>　　　　　　3、开衫女装销售模式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2026年中国开衫女装行业发展环境分析</w:t>
      </w:r>
      <w:r>
        <w:rPr>
          <w:rFonts w:hint="eastAsia"/>
        </w:rPr>
        <w:br/>
      </w:r>
      <w:r>
        <w:rPr>
          <w:rFonts w:hint="eastAsia"/>
        </w:rPr>
        <w:t>　　第一节 开衫女装经济环境分析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开衫女装政策环境分析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2025-2026年开衫女装行业技术发展现状及趋势分析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开衫女装行业技术发展现状分析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国内外开衫女装行业技术差异与原因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开衫女装行业技术发展方向、趋势预测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提升开衫女装行业技术能力策略建议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2026年世界开衫女装行业市场运行形势分析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2026年全球开衫女装行业发展概况</w:t>
      </w:r>
      <w:r>
        <w:rPr>
          <w:rFonts w:hint="eastAsia"/>
        </w:rPr>
        <w:br/>
      </w:r>
      <w:r>
        <w:rPr>
          <w:rFonts w:hint="eastAsia"/>
        </w:rPr>
        <w:t>　　第二节 世界开衫女装行业发展走势</w:t>
      </w:r>
      <w:r>
        <w:rPr>
          <w:rFonts w:hint="eastAsia"/>
        </w:rPr>
        <w:br/>
      </w:r>
      <w:r>
        <w:rPr>
          <w:rFonts w:hint="eastAsia"/>
        </w:rPr>
        <w:t>　　　　一、全球开衫女装行业市场分布情况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二、全球开衫女装行业发展趋势分析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全球开衫女装行业重点国家和区域分析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中国开衫女装行业市场供需状况分析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中国开衫女装行业市场规模情况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中国开衫女装行业盈利情况分析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中国开衫女装行业市场需求状况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一、2020-2025年开衫女装行业市场需求情况</w:t>
      </w:r>
      <w:r>
        <w:rPr>
          <w:rFonts w:hint="eastAsia"/>
        </w:rPr>
        <w:br/>
      </w:r>
      <w:r>
        <w:rPr>
          <w:rFonts w:hint="eastAsia"/>
        </w:rPr>
        <w:t>　　　　二、开衫女装行业市场需求特点分析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三、2026-2032年开衫女装行业市场需求预测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中国开衫女装行业产量情况分析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一、2020-2025年开衫女装行业产量统计分析</w:t>
      </w:r>
      <w:r>
        <w:rPr>
          <w:rFonts w:hint="eastAsia"/>
        </w:rPr>
        <w:br/>
      </w:r>
      <w:r>
        <w:rPr>
          <w:rFonts w:hint="eastAsia"/>
        </w:rPr>
        <w:t>　　　　二、开衫女装行业区域产量分析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三、2026-2032年开衫女装行业产量预测分析</w:t>
      </w:r>
      <w:r>
        <w:rPr>
          <w:rFonts w:hint="eastAsia"/>
        </w:rPr>
        <w:br/>
      </w:r>
      <w:r>
        <w:rPr>
          <w:rFonts w:hint="eastAsia"/>
        </w:rPr>
        <w:t>　　第五节 开衫女装行业市场供需平衡状况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中国开衫女装行业进出口情况分析预测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2020-2025年中国开衫女装行业进出口情况分析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一、2020-2025年中国开衫女装行业进口分析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二、2020-2025年中国开衫女装行业出口分析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2026-2032年中国开衫女装行业进出口情况预测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一、2026-2032年中国开衫女装行业进口预测分析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二、2026-2032年中国开衫女装行业出口预测分析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影响开衫女装行业进出口变化的主要原因分析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2020-2025年中国开衫女装行业重点地区调研分析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一、中国开衫女装行业重点区域市场结构调研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二、**地区开衫女装市场调研分析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三、**地区开衫女装市场调研分析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四、**地区开衫女装市场调研分析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五、**地区开衫女装市场调研分析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六、**地区开衫女装市场调研分析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开衫女装行业细分产品市场调研分析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中国开衫女装行业市场行情分析预测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开衫女装价格影响因素分析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2020-2025年中国开衫女装市场价格趋向分析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2026-2032年中国开衫女装市场价格趋向预测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开衫女装行业上、下游市场分析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开衫女装行业上游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开衫女装行业下游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开衫女装行业竞争格局分析</w:t>
      </w:r>
      <w:r>
        <w:rPr>
          <w:rFonts w:hint="eastAsia"/>
        </w:rPr>
        <w:br/>
      </w:r>
      <w:r>
        <w:rPr>
          <w:rFonts w:hint="eastAsia"/>
        </w:rPr>
        <w:t>　　第一节 开衫女装行业集中度分析</w:t>
      </w:r>
      <w:r>
        <w:rPr>
          <w:rFonts w:hint="eastAsia"/>
        </w:rPr>
        <w:br/>
      </w:r>
      <w:r>
        <w:rPr>
          <w:rFonts w:hint="eastAsia"/>
        </w:rPr>
        <w:t>　　　　一、开衫女装市场集中度分析</w:t>
      </w:r>
      <w:r>
        <w:rPr>
          <w:rFonts w:hint="eastAsia"/>
        </w:rPr>
        <w:br/>
      </w:r>
      <w:r>
        <w:rPr>
          <w:rFonts w:hint="eastAsia"/>
        </w:rPr>
        <w:t>　　　　二、开衫女装企业集中度分析</w:t>
      </w:r>
      <w:r>
        <w:rPr>
          <w:rFonts w:hint="eastAsia"/>
        </w:rPr>
        <w:br/>
      </w:r>
      <w:r>
        <w:rPr>
          <w:rFonts w:hint="eastAsia"/>
        </w:rPr>
        <w:t>　　　　三、开衫女装区域集中度分析</w:t>
      </w:r>
      <w:r>
        <w:rPr>
          <w:rFonts w:hint="eastAsia"/>
        </w:rPr>
        <w:br/>
      </w:r>
      <w:r>
        <w:rPr>
          <w:rFonts w:hint="eastAsia"/>
        </w:rPr>
        <w:t>　　第二节 开衫女装行业竞争格局分析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一、2026年开衫女装行业竞争分析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二、2026年中外开衫女装产品竞争分析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三、2020-2025年中国开衫女装市场竞争分析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四、2026-2032年国内主要开衫女装企业动向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开衫女装行业重点企业发展调研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开衫女装重点企业（一）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开衫女装重点企业（二）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开衫女装重点企业（三）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开衫女装重点企业（四）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开衫女装重点企业（五）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开衫女装重点企业（六）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开衫女装企业发展策略分析</w:t>
      </w:r>
      <w:r>
        <w:rPr>
          <w:rFonts w:hint="eastAsia"/>
        </w:rPr>
        <w:br/>
      </w:r>
      <w:r>
        <w:rPr>
          <w:rFonts w:hint="eastAsia"/>
        </w:rPr>
        <w:t>　　第一节 开衫女装市场策略分析</w:t>
      </w:r>
      <w:r>
        <w:rPr>
          <w:rFonts w:hint="eastAsia"/>
        </w:rPr>
        <w:br/>
      </w:r>
      <w:r>
        <w:rPr>
          <w:rFonts w:hint="eastAsia"/>
        </w:rPr>
        <w:t>　　　　一、开衫女装价格策略分析</w:t>
      </w:r>
      <w:r>
        <w:rPr>
          <w:rFonts w:hint="eastAsia"/>
        </w:rPr>
        <w:br/>
      </w:r>
      <w:r>
        <w:rPr>
          <w:rFonts w:hint="eastAsia"/>
        </w:rPr>
        <w:t>　　　　二、开衫女装渠道策略分析</w:t>
      </w:r>
      <w:r>
        <w:rPr>
          <w:rFonts w:hint="eastAsia"/>
        </w:rPr>
        <w:br/>
      </w:r>
      <w:r>
        <w:rPr>
          <w:rFonts w:hint="eastAsia"/>
        </w:rPr>
        <w:t>　　第二节 开衫女装销售策略分析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提高开衫女装企业竞争力的策略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一、提高中国开衫女装企业核心竞争力的对策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二、开衫女装企业提升竞争力的主要方向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三、影响开衫女装企业核心竞争力的因素及提升途径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四、提高开衫女装企业竞争力的策略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对我国开衫女装品牌的战略思考</w:t>
      </w:r>
      <w:r>
        <w:rPr>
          <w:rFonts w:hint="eastAsia"/>
        </w:rPr>
        <w:br/>
      </w:r>
      <w:r>
        <w:rPr>
          <w:rFonts w:hint="eastAsia"/>
        </w:rPr>
        <w:t>　　　　一、开衫女装实施品牌战略的意义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二、开衫女装企业品牌的现状分析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三、我国开衫女装企业的品牌战略</w:t>
      </w:r>
      <w:r>
        <w:rPr>
          <w:rFonts w:hint="eastAsia"/>
        </w:rPr>
        <w:br/>
      </w:r>
      <w:r>
        <w:rPr>
          <w:rFonts w:hint="eastAsia"/>
        </w:rPr>
        <w:t>　　　　四、开衫女装品牌战略管理的策略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中国开衫女装行业营销策略分析</w:t>
      </w:r>
      <w:r>
        <w:rPr>
          <w:rFonts w:hint="eastAsia"/>
        </w:rPr>
        <w:br/>
      </w:r>
      <w:r>
        <w:rPr>
          <w:rFonts w:hint="eastAsia"/>
        </w:rPr>
        <w:t>　　第一节 开衫女装市场推广策略研究分析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一、做好开衫女装产品导入</w:t>
      </w:r>
      <w:r>
        <w:rPr>
          <w:rFonts w:hint="eastAsia"/>
        </w:rPr>
        <w:br/>
      </w:r>
      <w:r>
        <w:rPr>
          <w:rFonts w:hint="eastAsia"/>
        </w:rPr>
        <w:t>　　　　二、做好开衫女装产品组合和产品线决策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三、开衫女装行业城市市场推广策略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开衫女装行业渠道营销研究分析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一、开衫女装行业营销环境分析</w:t>
      </w:r>
      <w:r>
        <w:rPr>
          <w:rFonts w:hint="eastAsia"/>
        </w:rPr>
        <w:br/>
      </w:r>
      <w:r>
        <w:rPr>
          <w:rFonts w:hint="eastAsia"/>
        </w:rPr>
        <w:t>　　　　二、开衫女装行业现存的营销渠道分析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三、开衫女装行业终端市场营销管理策略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开衫女装行业营销战略研究分析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一、中国开衫女装行业有效整合营销策略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二、建立开衫女装行业厂商的双嬴模式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2026-2032年中国开衫女装行业前景与风险预测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2026年开衫女装市场前景分析</w:t>
      </w:r>
      <w:r>
        <w:rPr>
          <w:rFonts w:hint="eastAsia"/>
        </w:rPr>
        <w:br/>
      </w:r>
      <w:r>
        <w:rPr>
          <w:rFonts w:hint="eastAsia"/>
        </w:rPr>
        <w:t>　　第二节 2026年开衫女装发展趋势预测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2026-2032年中国开衫女装行业投资特性分析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一、2026-2032年中国开衫女装行业进入壁垒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二、2026-2032年中国开衫女装行业盈利模式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三、2026-2032年中国开衫女装行业盈利因素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2026-2032年中国开衫女装行业投资机会分析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一、2026-2032年中国开衫女装细分市场投资机会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二、2026-2032年中国开衫女装行业区域市场投资潜力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2026-2032年中国开衫女装行业投资风险分析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一、2026-2032年中国开衫女装行业市场竞争风险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二、2026-2032年中国开衫女装行业技术风险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三、2026-2032年中国开衫女装行业政策风险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四、2026-2032年中国开衫女装行业进入退出风险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2026-2032年中国开衫女装行业盈利模式与投资策略分析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国外开衫女装行业投资现状及经营模式分析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一、境外开衫女装行业成长情况调查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中国开衫女装行业商业模式探讨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中国开衫女装行业投资国际化发展战略分析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中国开衫女装行业投资策略分析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中国开衫女装行业资本运作战略选择方案研究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中^智^林^中国开衫女装行业多元化经营战略的可行性分析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开衫女装行业历程</w:t>
      </w:r>
      <w:r>
        <w:rPr>
          <w:rFonts w:hint="eastAsia"/>
        </w:rPr>
        <w:br/>
      </w:r>
      <w:r>
        <w:rPr>
          <w:rFonts w:hint="eastAsia"/>
        </w:rPr>
        <w:t>　　图表 开衫女装行业生命周期</w:t>
      </w:r>
      <w:r>
        <w:rPr>
          <w:rFonts w:hint="eastAsia"/>
        </w:rPr>
        <w:br/>
      </w:r>
      <w:r>
        <w:rPr>
          <w:rFonts w:hint="eastAsia"/>
        </w:rPr>
        <w:t>　　图表 开衫女装行业产业链分析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2020-2025年中国开衫女装行业市场规模及增长情况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2020-2025年开衫女装行业市场容量分析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2020-2025年中国开衫女装行业产能统计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2020-2025年中国开衫女装行业产量及增长趋势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2020-2025年中国开衫女装市场需求量及增速统计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2025年中国开衫女装行业需求领域分布格局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2020-2025年中国开衫女装行业销售收入分析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2020-2025年中国开衫女装行业盈利情况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2020-2025年中国开衫女装行业利润总额统计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2020-2025年中国开衫女装进口数量分析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2020-2025年中国开衫女装进口金额分析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2020-2025年中国开衫女装出口数量分析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2020-2025年中国开衫女装出口金额分析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2025年中国开衫女装进口国家及地区分析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2025年中国开衫女装出口国家及地区分析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2020-2025年中国开衫女装行业企业数量情况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2020-2025年中国开衫女装行业企业平均规模情况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**地区开衫女装市场规模及增长情况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**地区开衫女装行业市场需求情况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**地区开衫女装市场规模及增长情况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**地区开衫女装行业市场需求情况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**地区开衫女装市场规模及增长情况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**地区开衫女装行业市场需求情况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**地区开衫女装市场规模及增长情况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**地区开衫女装行业市场需求情况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开衫女装重点企业（一）基本信息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开衫女装重点企业（一）经营情况分析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开衫女装重点企业（一）主要经济指标情况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开衫女装重点企业（一）盈利能力情况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开衫女装重点企业（一）偿债能力情况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开衫女装重点企业（一）运营能力情况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开衫女装重点企业（一）成长能力情况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开衫女装重点企业（二）基本信息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开衫女装重点企业（二）经营情况分析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开衫女装重点企业（二）主要经济指标情况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开衫女装重点企业（二）盈利能力情况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开衫女装重点企业（二）偿债能力情况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开衫女装重点企业（二）运营能力情况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开衫女装重点企业（二）成长能力情况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开衫女装重点企业（三）基本信息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开衫女装重点企业（三）经营情况分析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开衫女装重点企业（三）主要经济指标情况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开衫女装重点企业（三）盈利能力情况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开衫女装重点企业（三）偿债能力情况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开衫女装重点企业（三）运营能力情况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开衫女装重点企业（三）成长能力情况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2026-2032年中国开衫女装行业产能预测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2026-2032年中国开衫女装行业产量预测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2026-2032年中国开衫女装市场需求量预测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2026-2032年中国开衫女装行业供需平衡预测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2026-2032年中国开衫女装行业市场容量预测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2026-2032年中国开衫女装行业市场规模预测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2026年中国开衫女装市场前景分析</w:t>
      </w:r>
      <w:r>
        <w:rPr>
          <w:rFonts w:hint="eastAsia"/>
        </w:rPr>
        <w:br/>
      </w:r>
      <w:r>
        <w:rPr>
          <w:rFonts w:hint="eastAsia"/>
        </w:rPr>
        <w:t>　　图表 2026年中国开衫女装发展趋势预测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e30aa69e143b7" w:history="1">
        <w:r>
          <w:rPr>
            <w:rStyle w:val="Hyperlink"/>
          </w:rPr>
          <w:t>2026-2032年中国开衫女装行业市场分析与前景趋势预测报告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e30aa69e143b7" w:history="1">
        <w:r>
          <w:rPr>
            <w:rStyle w:val="Hyperlink"/>
          </w:rPr>
          <w:t>https://www.20087.com/5/79/KaiShanNvZhuangDeQianJingQuShi.html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热点：女士开衫100种样式、开衫女装新款图片、香云纱女装、开衫女装朋友圈文案简短、女装开衫外搭、开衫女装做法、职业女装图片、开衫女式、女开衫上档次 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044610e45486a" w:history="1">
      <w:r>
        <w:rPr>
          <w:rStyle w:val="Hyperlink"/>
        </w:rPr>
        <w:t>2026-2032年中国开衫女装行业市场分析与前景趋势预测报告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KaiShanNvZhuangDeQianJingQuShi.html" TargetMode="External" Id="Rce5e30aa69e1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KaiShanNvZhuangDeQianJingQuShi.html" TargetMode="External" Id="R453044610e45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2026-05-24T08:23:56Z</dcterms:created>
  <dcterms:modified xsi:type="dcterms:W3CDTF">2026-05-24T09:23:56Z</dcterms:modified>
  <dc:subject>2026-2032年中国开衫女装行业市场分析与前景趋势预测报告</dc:subject>
  <dc:title>2026-2032年中国开衫女装行业市场分析与前景趋势预测报告</dc:title>
  <cp:keywords>2026-2032年中国开衫女装行业市场分析与前景趋势预测报告</cp:keywords>
  <dc:description>2026-2032年中国开衫女装行业市场分析与前景趋势预测报告</dc:description>
</cp:coreProperties>
</file>