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ae0766c3e463e" w:history="1">
              <w:r>
                <w:rPr>
                  <w:rStyle w:val="Hyperlink"/>
                </w:rPr>
                <w:t>2025-2031年中国普通纤维市场调查研究与行业前景分析报告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ae0766c3e463e" w:history="1">
              <w:r>
                <w:rPr>
                  <w:rStyle w:val="Hyperlink"/>
                </w:rPr>
                <w:t>2025-2031年中国普通纤维市场调查研究与行业前景分析报告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ae0766c3e463e" w:history="1">
                <w:r>
                  <w:rPr>
                    <w:rStyle w:val="Hyperlink"/>
                  </w:rPr>
                  <w:t>https://www.20087.com/5/39/PuTongXianWeiDeFaZhanQianJing.html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纤维是纺织工业的重要原材料，广泛应用于服装、家纺等多个领域。根据原料来源的不同，可分为天然纤维（如棉、麻、羊毛）和合成纤维（如涤纶、锦纶）。目前，市场上普通纤维产品种类繁多，满足了不同消费者群体的需求。然而，随着人们生活水平的提高和对健康环保意识的增强，传统纤维在舒适度、透气性和生态友好性等方面存在局限性，难以完全满足现代消费者的高标准要求。此外，激烈的市场竞争导致利润率下降，促使企业寻求差异化竞争策略，加大研发投入，探索新材料和新技术的应用。</w:t>
      </w:r>
      <w:r>
        <w:rPr>
          <w:rFonts w:hint="eastAsia"/>
        </w:rPr>
        <w:br/>
      </w:r>
      <w:r>
        <w:rPr>
          <w:rFonts w:hint="eastAsia"/>
        </w:rPr>
        <w:t>　　未来，随着生物科技的进步和新材料的研发，普通纤维将迎来革新机遇。例如，生物基纤维利用植物或微生物发酵生产，既保留了天然纤维的优点，又克服了资源有限的问题；纳米技术则可以赋予纤维抗菌、防污等功能，提升产品的附加值。同时，循环经济理念深入人心，废旧纤维回收再利用成为行业发展的一个重要方向，不仅可以减少废弃物产生，还能降低生产成本。此外，随着个性化定制需求的增长，借助数字印刷和智能制造技术，纤维制品的设计和生产将更加灵活多样，满足小批量、快速反应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ae0766c3e463e" w:history="1">
        <w:r>
          <w:rPr>
            <w:rStyle w:val="Hyperlink"/>
          </w:rPr>
          <w:t>2025-2031年中国普通纤维市场调查研究与行业前景分析报告</w:t>
        </w:r>
      </w:hyperlink>
      <w:r>
        <w:rPr>
          <w:rFonts w:hint="eastAsia"/>
        </w:rPr>
        <w:t>》基于国家统计局及相关协会的详实数据，系统分析了普通纤维行业的市场规模、重点企业表现、产业链结构、竞争格局及价格动态。报告内容严谨、数据详实，结合丰富图表，全面呈现普通纤维行业现状与未来发展趋势。通过对普通纤维技术现状、SWOT分析及市场前景的解读，报告为普通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普通纤维行业概述</w:t>
      </w:r>
      <w:r>
        <w:rPr>
          <w:rFonts w:hint="eastAsia"/>
        </w:rPr>
        <w:br/>
      </w:r>
      <w:r>
        <w:rPr>
          <w:rFonts w:hint="eastAsia"/>
        </w:rPr>
        <w:t>　　第一节 普通纤维定义与分类</w:t>
      </w:r>
      <w:r>
        <w:rPr>
          <w:rFonts w:hint="eastAsia"/>
        </w:rPr>
        <w:br/>
      </w:r>
      <w:r>
        <w:rPr>
          <w:rFonts w:hint="eastAsia"/>
        </w:rPr>
        <w:t>　　第二节 普通纤维应用领域</w:t>
      </w:r>
      <w:r>
        <w:rPr>
          <w:rFonts w:hint="eastAsia"/>
        </w:rPr>
        <w:br/>
      </w:r>
      <w:r>
        <w:rPr>
          <w:rFonts w:hint="eastAsia"/>
        </w:rPr>
        <w:t>　　第三节 普通纤维行业经济指标分析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一、普通纤维行业赢利性评估</w:t>
      </w:r>
      <w:r>
        <w:rPr>
          <w:rFonts w:hint="eastAsia"/>
        </w:rPr>
        <w:br/>
      </w:r>
      <w:r>
        <w:rPr>
          <w:rFonts w:hint="eastAsia"/>
        </w:rPr>
        <w:t>　　　　二、普通纤维行业成长速度分析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五、普通纤维行业风险性评估</w:t>
      </w:r>
      <w:r>
        <w:rPr>
          <w:rFonts w:hint="eastAsia"/>
        </w:rPr>
        <w:br/>
      </w:r>
      <w:r>
        <w:rPr>
          <w:rFonts w:hint="eastAsia"/>
        </w:rPr>
        <w:t>　　　　六、普通纤维行业周期性分析</w:t>
      </w:r>
      <w:r>
        <w:rPr>
          <w:rFonts w:hint="eastAsia"/>
        </w:rPr>
        <w:br/>
      </w:r>
      <w:r>
        <w:rPr>
          <w:rFonts w:hint="eastAsia"/>
        </w:rPr>
        <w:t>　　　　七、普通纤维行业竞争程度指标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一、普通纤维行业发展趋势</w:t>
      </w:r>
      <w:r>
        <w:rPr>
          <w:rFonts w:hint="eastAsia"/>
        </w:rPr>
        <w:br/>
      </w:r>
      <w:r>
        <w:rPr>
          <w:rFonts w:hint="eastAsia"/>
        </w:rPr>
        <w:t>　　　　二、普通纤维行业发展潜力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三、2025-2031年普通纤维产量预测</w:t>
      </w:r>
      <w:r>
        <w:rPr>
          <w:rFonts w:hint="eastAsia"/>
        </w:rPr>
        <w:br/>
      </w:r>
      <w:r>
        <w:rPr>
          <w:rFonts w:hint="eastAsia"/>
        </w:rPr>
        <w:t>　　第三节 2025-2031年普通纤维市场需求与销售分析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一、2024-2025年普通纤维行业需求现状</w:t>
      </w:r>
      <w:r>
        <w:rPr>
          <w:rFonts w:hint="eastAsia"/>
        </w:rPr>
        <w:br/>
      </w:r>
      <w:r>
        <w:rPr>
          <w:rFonts w:hint="eastAsia"/>
        </w:rPr>
        <w:t>　　　　二、普通纤维客户群体与需求特点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一、2019-2024年普通纤维进口规模分析</w:t>
      </w:r>
      <w:r>
        <w:rPr>
          <w:rFonts w:hint="eastAsia"/>
        </w:rPr>
        <w:br/>
      </w:r>
      <w:r>
        <w:rPr>
          <w:rFonts w:hint="eastAsia"/>
        </w:rPr>
        <w:t>　　　　二、普通纤维主要进口来源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一、2019-2024年普通纤维出口规模分析</w:t>
      </w:r>
      <w:r>
        <w:rPr>
          <w:rFonts w:hint="eastAsia"/>
        </w:rPr>
        <w:br/>
      </w:r>
      <w:r>
        <w:rPr>
          <w:rFonts w:hint="eastAsia"/>
        </w:rPr>
        <w:t>　　　　二、普通纤维主要出口目的地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一、普通纤维企业数量与结构</w:t>
      </w:r>
      <w:r>
        <w:rPr>
          <w:rFonts w:hint="eastAsia"/>
        </w:rPr>
        <w:br/>
      </w:r>
      <w:r>
        <w:rPr>
          <w:rFonts w:hint="eastAsia"/>
        </w:rPr>
        <w:t>　　　　二、普通纤维从业人员规模</w:t>
      </w:r>
      <w:r>
        <w:rPr>
          <w:rFonts w:hint="eastAsia"/>
        </w:rPr>
        <w:br/>
      </w:r>
      <w:r>
        <w:rPr>
          <w:rFonts w:hint="eastAsia"/>
        </w:rPr>
        <w:t>　　　　三、普通纤维行业资产状况</w:t>
      </w:r>
      <w:r>
        <w:rPr>
          <w:rFonts w:hint="eastAsia"/>
        </w:rPr>
        <w:br/>
      </w:r>
      <w:r>
        <w:rPr>
          <w:rFonts w:hint="eastAsia"/>
        </w:rPr>
        <w:t>　　第二节 中国普通纤维行业财务指标总体分析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中国普通纤维行业竞争格局分析</w:t>
      </w:r>
      <w:r>
        <w:rPr>
          <w:rFonts w:hint="eastAsia"/>
        </w:rPr>
        <w:br/>
      </w:r>
      <w:r>
        <w:rPr>
          <w:rFonts w:hint="eastAsia"/>
        </w:rPr>
        <w:t>　　第一节 普通纤维行业竞争格局总览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2024-2025年普通纤维行业竞争力分析</w:t>
      </w:r>
      <w:r>
        <w:rPr>
          <w:rFonts w:hint="eastAsia"/>
        </w:rPr>
        <w:br/>
      </w:r>
      <w:r>
        <w:rPr>
          <w:rFonts w:hint="eastAsia"/>
        </w:rPr>
        <w:t>　　　　一、普通纤维供应商议价能力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2025年中国普通纤维企业发展策略分析</w:t>
      </w:r>
      <w:r>
        <w:rPr>
          <w:rFonts w:hint="eastAsia"/>
        </w:rPr>
        <w:br/>
      </w:r>
      <w:r>
        <w:rPr>
          <w:rFonts w:hint="eastAsia"/>
        </w:rPr>
        <w:t>　　第一节 普通纤维市场策略分析</w:t>
      </w:r>
      <w:r>
        <w:rPr>
          <w:rFonts w:hint="eastAsia"/>
        </w:rPr>
        <w:br/>
      </w:r>
      <w:r>
        <w:rPr>
          <w:rFonts w:hint="eastAsia"/>
        </w:rPr>
        <w:t>　　　　一、普通纤维市场定位与拓展策略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普通纤维销售策略分析</w:t>
      </w:r>
      <w:r>
        <w:rPr>
          <w:rFonts w:hint="eastAsia"/>
        </w:rPr>
        <w:br/>
      </w:r>
      <w:r>
        <w:rPr>
          <w:rFonts w:hint="eastAsia"/>
        </w:rPr>
        <w:t>　　　　一、普通纤维销售渠道与网络建设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提高普通纤维企业竞争力建议</w:t>
      </w:r>
      <w:r>
        <w:rPr>
          <w:rFonts w:hint="eastAsia"/>
        </w:rPr>
        <w:br/>
      </w:r>
      <w:r>
        <w:rPr>
          <w:rFonts w:hint="eastAsia"/>
        </w:rPr>
        <w:t>　　　　一、普通纤维技术创新与管理优化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普通纤维品牌战略思考</w:t>
      </w:r>
      <w:r>
        <w:rPr>
          <w:rFonts w:hint="eastAsia"/>
        </w:rPr>
        <w:br/>
      </w:r>
      <w:r>
        <w:rPr>
          <w:rFonts w:hint="eastAsia"/>
        </w:rPr>
        <w:t>　　　　一、普通纤维品牌建设与维护</w:t>
      </w:r>
      <w:r>
        <w:rPr>
          <w:rFonts w:hint="eastAsia"/>
        </w:rPr>
        <w:br/>
      </w:r>
      <w:r>
        <w:rPr>
          <w:rFonts w:hint="eastAsia"/>
        </w:rPr>
        <w:t>　　　　二、普通纤维品牌影响力与市场竞争力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中国普通纤维行业风险与对策</w:t>
      </w:r>
      <w:r>
        <w:rPr>
          <w:rFonts w:hint="eastAsia"/>
        </w:rPr>
        <w:br/>
      </w:r>
      <w:r>
        <w:rPr>
          <w:rFonts w:hint="eastAsia"/>
        </w:rPr>
        <w:t>　　第一节 普通纤维行业SWOT分析</w:t>
      </w:r>
      <w:r>
        <w:rPr>
          <w:rFonts w:hint="eastAsia"/>
        </w:rPr>
        <w:br/>
      </w:r>
      <w:r>
        <w:rPr>
          <w:rFonts w:hint="eastAsia"/>
        </w:rPr>
        <w:t>　　　　一、普通纤维行业优势分析</w:t>
      </w:r>
      <w:r>
        <w:rPr>
          <w:rFonts w:hint="eastAsia"/>
        </w:rPr>
        <w:br/>
      </w:r>
      <w:r>
        <w:rPr>
          <w:rFonts w:hint="eastAsia"/>
        </w:rPr>
        <w:t>　　　　二、普通纤维行业劣势分析</w:t>
      </w:r>
      <w:r>
        <w:rPr>
          <w:rFonts w:hint="eastAsia"/>
        </w:rPr>
        <w:br/>
      </w:r>
      <w:r>
        <w:rPr>
          <w:rFonts w:hint="eastAsia"/>
        </w:rPr>
        <w:t>　　　　三、普通纤维市场机会探索</w:t>
      </w:r>
      <w:r>
        <w:rPr>
          <w:rFonts w:hint="eastAsia"/>
        </w:rPr>
        <w:br/>
      </w:r>
      <w:r>
        <w:rPr>
          <w:rFonts w:hint="eastAsia"/>
        </w:rPr>
        <w:t>　　　　四、普通纤维市场威胁评估</w:t>
      </w:r>
      <w:r>
        <w:rPr>
          <w:rFonts w:hint="eastAsia"/>
        </w:rPr>
        <w:br/>
      </w:r>
      <w:r>
        <w:rPr>
          <w:rFonts w:hint="eastAsia"/>
        </w:rPr>
        <w:t>　　第二节 普通纤维行业风险及对策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中:智:林:－普通纤维行业发展建议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普通纤维行业历程</w:t>
      </w:r>
      <w:r>
        <w:rPr>
          <w:rFonts w:hint="eastAsia"/>
        </w:rPr>
        <w:br/>
      </w:r>
      <w:r>
        <w:rPr>
          <w:rFonts w:hint="eastAsia"/>
        </w:rPr>
        <w:t>　　图表 普通纤维行业生命周期</w:t>
      </w:r>
      <w:r>
        <w:rPr>
          <w:rFonts w:hint="eastAsia"/>
        </w:rPr>
        <w:br/>
      </w:r>
      <w:r>
        <w:rPr>
          <w:rFonts w:hint="eastAsia"/>
        </w:rPr>
        <w:t>　　图表 普通纤维行业产业链分析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2025年中国普通纤维市场前景分析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2025年中国普通纤维发展趋势预测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ae0766c3e463e" w:history="1">
        <w:r>
          <w:rPr>
            <w:rStyle w:val="Hyperlink"/>
          </w:rPr>
          <w:t>2025-2031年中国普通纤维市场调查研究与行业前景分析报告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ae0766c3e463e" w:history="1">
        <w:r>
          <w:rPr>
            <w:rStyle w:val="Hyperlink"/>
          </w:rPr>
          <w:t>https://www.20087.com/5/39/PuTongXianWeiDeFaZhanQianJing.html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热点：常见的纤维鉴别方法、普通纤维板图片、纤维是什么材料、普通纤维瘤和神经纤维瘤的区别、纤维有哪些种类、普通纤维瘤、衣服纤维分为哪几种、普通纤维和聚酯纤维哪个好、四大合成纤维是哪四个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861efc0f94cd5" w:history="1">
      <w:r>
        <w:rPr>
          <w:rStyle w:val="Hyperlink"/>
        </w:rPr>
        <w:t>2025-2031年中国普通纤维市场调查研究与行业前景分析报告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PuTongXianWeiDeFaZhanQianJing.html" TargetMode="External" Id="R42dae0766c3e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PuTongXianWeiDeFaZhanQianJing.html" TargetMode="External" Id="Rd83861efc0f9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2025-03-24T04:46:19Z</dcterms:created>
  <dcterms:modified xsi:type="dcterms:W3CDTF">2025-03-24T05:46:19Z</dcterms:modified>
  <dc:subject>2025-2031年中国普通纤维市场调查研究与行业前景分析报告</dc:subject>
  <dc:title>2025-2031年中国普通纤维市场调查研究与行业前景分析报告</dc:title>
  <cp:keywords>2025-2031年中国普通纤维市场调查研究与行业前景分析报告</cp:keywords>
  <dc:description>2025-2031年中国普通纤维市场调查研究与行业前景分析报告</dc:description>
</cp:coreProperties>
</file>