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6d57c14aa439c" w:history="1">
              <w:r>
                <w:rPr>
                  <w:rStyle w:val="Hyperlink"/>
                </w:rPr>
                <w:t>全球与中国糙面编织带卷材市场研究及行业前景分析报告（2026-2032年）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6d57c14aa439c" w:history="1">
              <w:r>
                <w:rPr>
                  <w:rStyle w:val="Hyperlink"/>
                </w:rPr>
                <w:t>全球与中国糙面编织带卷材市场研究及行业前景分析报告（2026-2032年）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6d57c14aa439c" w:history="1">
                <w:r>
                  <w:rPr>
                    <w:rStyle w:val="Hyperlink"/>
                  </w:rPr>
                  <w:t>https://www.20087.com/5/19/CaoMianBianZhiDaiJuanCaiShiChangXianZhuangHeQianJing.html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面编织带卷材是纺织印染、造纸及包装机械领域的关键传动与输送组件，凭借表面独特的摩擦纹理与内部高强纤维结构，在高速运转中提供稳定的牵引力。目前，产品制造普遍采用聚酯、尼龙等合成纤维，通过特殊的起毛工艺或涂层处理形成微观粗糙面，有效防止薄膜、纸张或织物在传输过程中的打滑与褶皱。在高速卷绕设备中，糙面编织带卷材展现出优异的耐磨性与抗静电性能，能够适应每分钟数百米的线速度。随着工业环保标准的提升，无溶剂水性涂层与可回收单材质结构的设计逐渐成为主流，解决了传统复合材料难以降解的环保痛点。</w:t>
      </w:r>
      <w:r>
        <w:rPr>
          <w:rFonts w:hint="eastAsia"/>
        </w:rPr>
        <w:br/>
      </w:r>
      <w:r>
        <w:rPr>
          <w:rFonts w:hint="eastAsia"/>
        </w:rPr>
        <w:t>　　未来，糙面编织带卷材将向功能性表面改性、全生命周期可追溯及极端环境适应方向演进。市场调研网指出，纳米结构表面处理技术将赋予编织带超疏水或抗菌特性，使其在潮湿或卫生要求极高的环境下保持恒定的摩擦系数，避免因水雾或油污导致的传动失效。射频识别芯片的植入将构建起编织带的全生命周期数字档案，实时记录运行里程、张力变化及磨损程度，配合预测性维护算法，实现从“定期更换”向“视情维护”的转变。此外，针对新能源汽车电池隔膜等高端制造需求，耐高温、低析出的特种编织带将填补市场空白，推动工业传动耗材向精密化与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6d57c14aa439c" w:history="1">
        <w:r>
          <w:rPr>
            <w:rStyle w:val="Hyperlink"/>
          </w:rPr>
          <w:t>全球与中国糙面编织带卷材市场研究及行业前景分析报告（2026-2032年）</w:t>
        </w:r>
      </w:hyperlink>
      <w:r>
        <w:rPr>
          <w:rFonts w:hint="eastAsia"/>
        </w:rPr>
        <w:t>》，2025年糙面编织带卷材行业市场规模达 亿元，预计2032年市场规模将达 亿元，期间年均复合增长率（CAGR）达 %。报告采用定量与定性相结合的研究方法，系统分析了糙面编织带卷材行业的市场规模、需求动态及价格变化，并对糙面编织带卷材产业链各环节进行了全面梳理。报告详细解读了糙面编织带卷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按产品类型细分，全球糙面编织带卷材市场规模2021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2毫米</w:t>
      </w:r>
      <w:r>
        <w:rPr>
          <w:rFonts w:hint="eastAsia"/>
        </w:rPr>
        <w:br/>
      </w:r>
      <w:r>
        <w:rPr>
          <w:rFonts w:hint="eastAsia"/>
        </w:rPr>
        <w:t>　　　　1.3.3 3毫米</w:t>
      </w:r>
      <w:r>
        <w:rPr>
          <w:rFonts w:hint="eastAsia"/>
        </w:rPr>
        <w:br/>
      </w:r>
      <w:r>
        <w:rPr>
          <w:rFonts w:hint="eastAsia"/>
        </w:rPr>
        <w:t>　　　　1.3.4 4毫米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按应用细分，全球糙面编织带卷材市场规模2021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纺织厂</w:t>
      </w:r>
      <w:r>
        <w:rPr>
          <w:rFonts w:hint="eastAsia"/>
        </w:rPr>
        <w:br/>
      </w:r>
      <w:r>
        <w:rPr>
          <w:rFonts w:hint="eastAsia"/>
        </w:rPr>
        <w:t>　　　　1.4.3 包装厂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糙面编织带卷材行业发展总体概况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糙面编织带卷材行业发展主要特点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糙面编织带卷材行业发展影响因素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糙面编织带卷材有利因素</w:t>
      </w:r>
      <w:r>
        <w:rPr>
          <w:rFonts w:hint="eastAsia"/>
        </w:rPr>
        <w:br/>
      </w:r>
      <w:r>
        <w:rPr>
          <w:rFonts w:hint="eastAsia"/>
        </w:rPr>
        <w:t>　　　　1.5.3 .2 糙面编织带卷材不利因素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全球市场，近三年糙面编织带卷材主要企业占有率及排名（按销量）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糙面编织带卷材主要企业在国际市场占有率（按销量，2023-2026）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2025年糙面编织带卷材主要企业在国际市场排名（按销量）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全球市场主要企业糙面编织带卷材销量（2023-2026）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全球市场，近三年糙面编织带卷材主要企业占有率及排名（按收入）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糙面编织带卷材主要企业在国际市场占有率（按收入，2023-2026）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2025年糙面编织带卷材主要企业在国际市场排名（按收入）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全球市场主要企业糙面编织带卷材销售收入（2023-2026）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全球市场主要企业糙面编织带卷材销售价格（2023-2026）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中国市场，近三年糙面编织带卷材主要企业占有率及排名（按销量）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糙面编织带卷材主要企业在中国市场占有率（按销量，2023-2026）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2025年糙面编织带卷材主要企业在中国市场排名（按销量）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中国市场主要企业糙面编织带卷材销量（2023-2026）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中国市场，近三年糙面编织带卷材主要企业占有率及排名（按收入）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糙面编织带卷材主要企业在中国市场占有率（按收入，2023-2026）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2025年糙面编织带卷材主要企业在中国市场排名（按收入）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中国市场主要企业糙面编织带卷材销售收入（2023-2026）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全球主要厂商糙面编织带卷材总部及产地分布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全球主要厂商成立时间及糙面编织带卷材商业化日期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全球主要厂商糙面编织带卷材产品类型及应用</w:t>
      </w:r>
      <w:r>
        <w:rPr>
          <w:rFonts w:hint="eastAsia"/>
        </w:rPr>
        <w:br/>
      </w:r>
      <w:r>
        <w:rPr>
          <w:rFonts w:hint="eastAsia"/>
        </w:rPr>
        <w:t>　　2.9 糙面编织带卷材行业集中度、竞争程度分析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糙面编织带卷材行业集中度分析：2025年全球Top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全球糙面编织带卷材第一梯队、第二梯队和第三梯队生产商（品牌）及市场份额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全球糙面编织带卷材总体规模分析</w:t>
      </w:r>
      <w:r>
        <w:rPr>
          <w:rFonts w:hint="eastAsia"/>
        </w:rPr>
        <w:br/>
      </w:r>
      <w:r>
        <w:rPr>
          <w:rFonts w:hint="eastAsia"/>
        </w:rPr>
        <w:t>　　3.1 全球糙面编织带卷材供需现状及预测（2021-2032）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全球糙面编织带卷材产能、产量、产能利用率及发展趋势（2021-2032）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全球糙面编织带卷材产量、需求量及发展趋势（2021-2032）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全球主要地区糙面编织带卷材产量及发展趋势（2021-2032）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全球主要地区糙面编织带卷材产量（2021-2026）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全球主要地区糙面编织带卷材产量（2027-2032）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全球主要地区糙面编织带卷材产量市场份额（2021-2032）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中国糙面编织带卷材供需现状及预测（2021-2032）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中国糙面编织带卷材产能、产量、产能利用率及发展趋势（2021-2032）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中国糙面编织带卷材产量、市场需求量及发展趋势（2021-2032）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中国市场糙面编织带卷材进出口（2021-2032）</w:t>
      </w:r>
      <w:r>
        <w:rPr>
          <w:rFonts w:hint="eastAsia"/>
        </w:rPr>
        <w:br/>
      </w:r>
      <w:r>
        <w:rPr>
          <w:rFonts w:hint="eastAsia"/>
        </w:rPr>
        <w:t>　　3.4 全球糙面编织带卷材销量及销售额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全球市场糙面编织带卷材销售额（2021-2032）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全球市场糙面编织带卷材销量（2021-2032）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全球市场糙面编织带卷材价格趋势（2021-2032）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全球糙面编织带卷材主要地区分析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全球主要地区糙面编织带卷材市场规模分析：2021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全球主要地区糙面编织带卷材销售收入及市场份额（2021-2026）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全球主要地区糙面编织带卷材销售收入预测（2027-2032）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全球主要地区糙面编织带卷材销量分析：2021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全球主要地区糙面编织带卷材销量及市场份额（2021-2026）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全球主要地区糙面编织带卷材销量及市场份额预测（2027-2032）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中东市场糙面编织带卷材销量、收入及增长率（2021-2032）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糙面编织带卷材销量、收入、价格及毛利率（2021-2026）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不同产品类型糙面编织带卷材分析</w:t>
      </w:r>
      <w:r>
        <w:rPr>
          <w:rFonts w:hint="eastAsia"/>
        </w:rPr>
        <w:br/>
      </w:r>
      <w:r>
        <w:rPr>
          <w:rFonts w:hint="eastAsia"/>
        </w:rPr>
        <w:t>　　6.1 全球不同产品类型糙面编织带卷材销量（2021-2032）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全球不同产品类型糙面编织带卷材销量及市场份额（2021-2026）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全球不同产品类型糙面编织带卷材销量预测（2027-2032）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全球不同产品类型糙面编织带卷材收入（2021-2032）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全球不同产品类型糙面编织带卷材收入及市场份额（2021-2026）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全球不同产品类型糙面编织带卷材收入预测（2027-2032）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全球不同产品类型糙面编织带卷材价格走势（2021-2032）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中国不同产品类型糙面编织带卷材销量（2021-2032）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中国不同产品类型糙面编织带卷材销量及市场份额（2021-2026）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中国不同产品类型糙面编织带卷材销量预测（2027-2032）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中国不同产品类型糙面编织带卷材收入（2021-2032）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中国不同产品类型糙面编织带卷材收入及市场份额（2021-2026）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中国不同产品类型糙面编织带卷材收入预测（2027-2032）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不同应用糙面编织带卷材分析</w:t>
      </w:r>
      <w:r>
        <w:rPr>
          <w:rFonts w:hint="eastAsia"/>
        </w:rPr>
        <w:br/>
      </w:r>
      <w:r>
        <w:rPr>
          <w:rFonts w:hint="eastAsia"/>
        </w:rPr>
        <w:t>　　7.1 全球不同应用糙面编织带卷材销量（2021-2032）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全球不同应用糙面编织带卷材销量及市场份额（2021-2026）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全球不同应用糙面编织带卷材销量预测（2027-2032）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全球不同应用糙面编织带卷材收入（2021-2032）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全球不同应用糙面编织带卷材收入及市场份额（2021-2026）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全球不同应用糙面编织带卷材收入预测（2027-2032）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全球不同应用糙面编织带卷材价格走势（2021-2032）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中国不同应用糙面编织带卷材销量（2021-2032）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中国不同应用糙面编织带卷材销量及市场份额（2021-2026）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中国不同应用糙面编织带卷材销量预测（2027-2032）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中国不同应用糙面编织带卷材收入（2021-2032）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中国不同应用糙面编织带卷材收入及市场份额（2021-2026）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中国不同应用糙面编织带卷材收入预测（2027-2032）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糙面编织带卷材行业发展趋势</w:t>
      </w:r>
      <w:r>
        <w:rPr>
          <w:rFonts w:hint="eastAsia"/>
        </w:rPr>
        <w:br/>
      </w:r>
      <w:r>
        <w:rPr>
          <w:rFonts w:hint="eastAsia"/>
        </w:rPr>
        <w:t>　　8.2 糙面编织带卷材行业主要驱动因素</w:t>
      </w:r>
      <w:r>
        <w:rPr>
          <w:rFonts w:hint="eastAsia"/>
        </w:rPr>
        <w:br/>
      </w:r>
      <w:r>
        <w:rPr>
          <w:rFonts w:hint="eastAsia"/>
        </w:rPr>
        <w:t>　　8.3 糙面编织带卷材中国企业SWOT分析</w:t>
      </w:r>
      <w:r>
        <w:rPr>
          <w:rFonts w:hint="eastAsia"/>
        </w:rPr>
        <w:br/>
      </w:r>
      <w:r>
        <w:rPr>
          <w:rFonts w:hint="eastAsia"/>
        </w:rPr>
        <w:t>　　8.4 中国糙面编织带卷材行业政策环境分析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糙面编织带卷材行业产业链简介</w:t>
      </w:r>
      <w:r>
        <w:rPr>
          <w:rFonts w:hint="eastAsia"/>
        </w:rPr>
        <w:br/>
      </w:r>
      <w:r>
        <w:rPr>
          <w:rFonts w:hint="eastAsia"/>
        </w:rPr>
        <w:t>　　　　9.1.1 糙面编织带卷材行业供应链分析</w:t>
      </w:r>
      <w:r>
        <w:rPr>
          <w:rFonts w:hint="eastAsia"/>
        </w:rPr>
        <w:br/>
      </w:r>
      <w:r>
        <w:rPr>
          <w:rFonts w:hint="eastAsia"/>
        </w:rPr>
        <w:t>　　　　9.1.2 糙面编织带卷材主要原料及供应情况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糙面编织带卷材行业采购模式</w:t>
      </w:r>
      <w:r>
        <w:rPr>
          <w:rFonts w:hint="eastAsia"/>
        </w:rPr>
        <w:br/>
      </w:r>
      <w:r>
        <w:rPr>
          <w:rFonts w:hint="eastAsia"/>
        </w:rPr>
        <w:t>　　9.3 糙面编织带卷材行业生产模式</w:t>
      </w:r>
      <w:r>
        <w:rPr>
          <w:rFonts w:hint="eastAsia"/>
        </w:rPr>
        <w:br/>
      </w:r>
      <w:r>
        <w:rPr>
          <w:rFonts w:hint="eastAsia"/>
        </w:rPr>
        <w:t>　　9.4 糙面编织带卷材行业销售模式及销售渠道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按产品类型细分，全球糙面编织带卷材市场规模2021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按应用细分，全球糙面编织带卷材市场规模（CAGR）2021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糙面编织带卷材行业发展主要特点</w:t>
      </w:r>
      <w:r>
        <w:rPr>
          <w:rFonts w:hint="eastAsia"/>
        </w:rPr>
        <w:br/>
      </w:r>
      <w:r>
        <w:rPr>
          <w:rFonts w:hint="eastAsia"/>
        </w:rPr>
        <w:t>　　表 4： 糙面编织带卷材行业发展有利因素分析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糙面编织带卷材行业发展不利因素分析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进入糙面编织带卷材行业壁垒</w:t>
      </w:r>
      <w:r>
        <w:rPr>
          <w:rFonts w:hint="eastAsia"/>
        </w:rPr>
        <w:br/>
      </w:r>
      <w:r>
        <w:rPr>
          <w:rFonts w:hint="eastAsia"/>
        </w:rPr>
        <w:t>　　表 7： 糙面编织带卷材主要企业在国际市场占有率（按销量，2023-2026）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2025年糙面编织带卷材主要企业在国际市场排名（按销量）&amp;（千吨）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全球市场主要企业糙面编织带卷材销量（2023-2026）&amp;（千吨）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糙面编织带卷材主要企业在国际市场占有率（按收入，2023-2026）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2025年糙面编织带卷材主要企业在国际市场排名（按收入）&amp;（万元）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全球市场主要企业糙面编织带卷材销售收入（2023-2026）&amp;（万元）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全球市场主要企业糙面编织带卷材销售价格（2023-2026）&amp;（元/吨）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糙面编织带卷材主要企业在中国市场占有率（按销量，2023-2026）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2025年糙面编织带卷材主要企业在中国市场排名（按销量）&amp;（千吨）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中国市场主要企业糙面编织带卷材销量（2023-2026）&amp;（千吨）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糙面编织带卷材主要企业在中国市场占有率（按收入，2023-2026）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2025年糙面编织带卷材主要企业在中国市场排名（按收入）&amp;（万元）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中国市场主要企业糙面编织带卷材销售收入（2023-2026）&amp;（万元）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全球主要厂商糙面编织带卷材总部及产地分布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全球主要厂商成立时间及糙面编织带卷材商业化日期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全球主要厂商糙面编织带卷材产品类型及应用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2025年全球糙面编织带卷材主要厂商市场地位（第一梯队、第二梯队和第三梯队）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全球糙面编织带卷材市场投资、并购等现状分析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全球主要地区糙面编织带卷材产量增速（CAGR）：（2021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全球主要地区糙面编织带卷材产量（2021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全球主要地区糙面编织带卷材产量（2021-2026）&amp;（千吨）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全球主要地区糙面编织带卷材产量（2027-2032）&amp;（千吨）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全球主要地区糙面编织带卷材产量市场份额（2021-2026）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全球主要地区糙面编织带卷材产量市场份额（2027-2032）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中国市场糙面编织带卷材产量、销量、进出口（2021-2026）&amp;（千吨）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中国市场糙面编织带卷材产量、销量、进出口预测（2027-2032）&amp;（千吨）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全球主要地区糙面编织带卷材销售收入增速：（2021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全球主要地区糙面编织带卷材销售收入（2021-2026）&amp;（万元）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全球主要地区糙面编织带卷材销售收入市场份额（2021-2026）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全球主要地区糙面编织带卷材收入（2027-2032）&amp;（万元）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全球主要地区糙面编织带卷材收入市场份额（2027-2032）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全球主要地区糙面编织带卷材销量（千吨）：2021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全球主要地区糙面编织带卷材销量（2021-2026）&amp;（千吨）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全球主要地区糙面编织带卷材销量市场份额（2021-2026）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全球主要地区糙面编织带卷材销量（2027-2032）&amp;（千吨）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全球主要地区糙面编织带卷材销量份额（2027-2032）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糙面编织带卷材生产基地、销售区域、竞争对手及市场地位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糙面编织带卷材产品规格、参数及市场应用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糙面编织带卷材销量（千吨）、收入（万元）、价格（元/吨）及毛利率（2021-2026）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全球不同产品类型糙面编织带卷材销量（2021-2026）&amp;（千吨）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全球不同产品类型糙面编织带卷材销量市场份额（2021-2026）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全球不同产品类型糙面编织带卷材销量预测（2027-2032）&amp;（千吨）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全球市场不同产品类型糙面编织带卷材销量市场份额预测（2027-2032）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全球不同产品类型糙面编织带卷材收入（2021-2026）&amp;（万元）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全球不同产品类型糙面编织带卷材收入市场份额（2021-2026）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全球不同产品类型糙面编织带卷材收入预测（2027-2032）&amp;（万元）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全球不同产品类型糙面编织带卷材收入市场份额预测（2027-2032）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中国不同产品类型糙面编织带卷材销量（2021-2026）&amp;（千吨）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中国不同产品类型糙面编织带卷材销量市场份额（2021-2026）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中国不同产品类型糙面编织带卷材销量预测（2027-2032）&amp;（千吨）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全球市场不同产品类型糙面编织带卷材销量市场份额预测（2027-2032）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中国不同产品类型糙面编织带卷材收入（2021-2026）&amp;（万元）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中国不同产品类型糙面编织带卷材收入市场份额（2021-2026）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中国不同产品类型糙面编织带卷材收入预测（2027-2032）&amp;（万元）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中国不同产品类型糙面编织带卷材收入市场份额预测（2027-2032）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全球不同应用糙面编织带卷材销量（2021-2026）&amp;（千吨）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全球不同应用糙面编织带卷材销量市场份额（2021-2026）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全球不同应用糙面编织带卷材销量预测（2027-2032）&amp;（千吨）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全球市场不同应用糙面编织带卷材销量市场份额预测（2027-2032）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全球不同应用糙面编织带卷材收入（2021-2026）&amp;（万元）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全球不同应用糙面编织带卷材收入市场份额（2021-2026）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全球不同应用糙面编织带卷材收入预测（2027-2032）&amp;（万元）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全球不同应用糙面编织带卷材收入市场份额预测（2027-2032）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中国不同应用糙面编织带卷材销量（2021-2026）&amp;（千吨）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中国不同应用糙面编织带卷材销量市场份额（2021-2026）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中国不同应用糙面编织带卷材销量预测（2027-2032）&amp;（千吨）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中国市场不同应用糙面编织带卷材销量市场份额预测（2027-2032）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中国不同应用糙面编织带卷材收入（2021-2026）&amp;（万元）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中国不同应用糙面编织带卷材收入市场份额（2021-2026）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中国不同应用糙面编织带卷材收入预测（2027-2032）&amp;（万元）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中国不同应用糙面编织带卷材收入市场份额预测（2027-2032）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糙面编织带卷材行业发展趋势</w:t>
      </w:r>
      <w:r>
        <w:rPr>
          <w:rFonts w:hint="eastAsia"/>
        </w:rPr>
        <w:br/>
      </w:r>
      <w:r>
        <w:rPr>
          <w:rFonts w:hint="eastAsia"/>
        </w:rPr>
        <w:t>　　表 116： 糙面编织带卷材行业主要驱动因素</w:t>
      </w:r>
      <w:r>
        <w:rPr>
          <w:rFonts w:hint="eastAsia"/>
        </w:rPr>
        <w:br/>
      </w:r>
      <w:r>
        <w:rPr>
          <w:rFonts w:hint="eastAsia"/>
        </w:rPr>
        <w:t>　　表 117： 糙面编织带卷材行业供应链分析</w:t>
      </w:r>
      <w:r>
        <w:rPr>
          <w:rFonts w:hint="eastAsia"/>
        </w:rPr>
        <w:br/>
      </w:r>
      <w:r>
        <w:rPr>
          <w:rFonts w:hint="eastAsia"/>
        </w:rPr>
        <w:t>　　表 118： 糙面编织带卷材上游原料供应商</w:t>
      </w:r>
      <w:r>
        <w:rPr>
          <w:rFonts w:hint="eastAsia"/>
        </w:rPr>
        <w:br/>
      </w:r>
      <w:r>
        <w:rPr>
          <w:rFonts w:hint="eastAsia"/>
        </w:rPr>
        <w:t>　　表 119： 糙面编织带卷材主要地区不同应用客户分析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糙面编织带卷材典型经销商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糙面编织带卷材产品图片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全球不同产品类型糙面编织带卷材销售额2021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全球不同产品类型糙面编织带卷材市场份额2025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2毫米产品图片</w:t>
      </w:r>
      <w:r>
        <w:rPr>
          <w:rFonts w:hint="eastAsia"/>
        </w:rPr>
        <w:br/>
      </w:r>
      <w:r>
        <w:rPr>
          <w:rFonts w:hint="eastAsia"/>
        </w:rPr>
        <w:t>　　图 5： 3毫米产品图片</w:t>
      </w:r>
      <w:r>
        <w:rPr>
          <w:rFonts w:hint="eastAsia"/>
        </w:rPr>
        <w:br/>
      </w:r>
      <w:r>
        <w:rPr>
          <w:rFonts w:hint="eastAsia"/>
        </w:rPr>
        <w:t>　　图 6： 4毫米产品图片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全球不同应用糙面编织带卷材市场份额2025 &amp; 2032</w:t>
      </w:r>
      <w:r>
        <w:rPr>
          <w:rFonts w:hint="eastAsia"/>
        </w:rPr>
        <w:br/>
      </w:r>
      <w:r>
        <w:rPr>
          <w:rFonts w:hint="eastAsia"/>
        </w:rPr>
        <w:t>　　图 10： 纺织厂</w:t>
      </w:r>
      <w:r>
        <w:rPr>
          <w:rFonts w:hint="eastAsia"/>
        </w:rPr>
        <w:br/>
      </w:r>
      <w:r>
        <w:rPr>
          <w:rFonts w:hint="eastAsia"/>
        </w:rPr>
        <w:t>　　图 11： 包装厂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2025年全球前五大生产商糙面编织带卷材市场份额</w:t>
      </w:r>
      <w:r>
        <w:rPr>
          <w:rFonts w:hint="eastAsia"/>
        </w:rPr>
        <w:br/>
      </w:r>
      <w:r>
        <w:rPr>
          <w:rFonts w:hint="eastAsia"/>
        </w:rPr>
        <w:t>　　图 13： 2025年全球糙面编织带卷材第一梯队、第二梯队和第三梯队厂商及市场份额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全球糙面编织带卷材产能、产量、产能利用率及发展趋势（2021-2032）&amp;（千吨）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全球糙面编织带卷材产量、需求量及发展趋势（2021-2032）&amp;（千吨）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全球主要地区糙面编织带卷材产量市场份额（2021-2032）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中国糙面编织带卷材产能、产量、产能利用率及发展趋势（2021-2032）&amp;（千吨）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中国糙面编织带卷材产量、市场需求量及发展趋势（2021-2032）&amp;（千吨）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全球糙面编织带卷材市场销售额及增长率：（2021-2032）&amp;（万元）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全球市场糙面编织带卷材市场规模：2021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全球市场糙面编织带卷材价格趋势（2021-2032）&amp;（元/吨）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全球主要地区糙面编织带卷材销售收入（2021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全球主要地区糙面编织带卷材销售收入市场份额（2021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中东市场糙面编织带卷材销量及增长率（2021-2032）&amp;（千吨）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中东市场糙面编织带卷材收入及增长率（2021-2032）&amp;（万元）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全球不同产品类型糙面编织带卷材价格走势（2021-2032）&amp;（元/吨）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全球不同应用糙面编织带卷材价格走势（2021-2032）&amp;（元/吨）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糙面编织带卷材中国企业SWOT分析</w:t>
      </w:r>
      <w:r>
        <w:rPr>
          <w:rFonts w:hint="eastAsia"/>
        </w:rPr>
        <w:br/>
      </w:r>
      <w:r>
        <w:rPr>
          <w:rFonts w:hint="eastAsia"/>
        </w:rPr>
        <w:t>　　图 44： 糙面编织带卷材产业链</w:t>
      </w:r>
      <w:r>
        <w:rPr>
          <w:rFonts w:hint="eastAsia"/>
        </w:rPr>
        <w:br/>
      </w:r>
      <w:r>
        <w:rPr>
          <w:rFonts w:hint="eastAsia"/>
        </w:rPr>
        <w:t>　　图 45： 糙面编织带卷材行业采购模式分析</w:t>
      </w:r>
      <w:r>
        <w:rPr>
          <w:rFonts w:hint="eastAsia"/>
        </w:rPr>
        <w:br/>
      </w:r>
      <w:r>
        <w:rPr>
          <w:rFonts w:hint="eastAsia"/>
        </w:rPr>
        <w:t>　　图 46： 糙面编织带卷材行业生产模式</w:t>
      </w:r>
      <w:r>
        <w:rPr>
          <w:rFonts w:hint="eastAsia"/>
        </w:rPr>
        <w:br/>
      </w:r>
      <w:r>
        <w:rPr>
          <w:rFonts w:hint="eastAsia"/>
        </w:rPr>
        <w:t>　　图 47： 糙面编织带卷材行业销售模式分析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6d57c14aa439c" w:history="1">
        <w:r>
          <w:rPr>
            <w:rStyle w:val="Hyperlink"/>
          </w:rPr>
          <w:t>全球与中国糙面编织带卷材市场研究及行业前景分析报告（2026-2032年）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6d57c14aa439c" w:history="1">
        <w:r>
          <w:rPr>
            <w:rStyle w:val="Hyperlink"/>
          </w:rPr>
          <w:t>https://www.20087.com/5/19/CaoMianBianZhiDaiJuanCaiShiChangXianZhuangHeQianJing.html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6d9fb24714591" w:history="1">
      <w:r>
        <w:rPr>
          <w:rStyle w:val="Hyperlink"/>
        </w:rPr>
        <w:t>全球与中国糙面编织带卷材市场研究及行业前景分析报告（2026-2032年）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aoMianBianZhiDaiJuanCaiShiChangXianZhuangHeQianJing.html" TargetMode="External" Id="R4826d57c14a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aoMianBianZhiDaiJuanCaiShiChangXianZhuangHeQianJing.html" TargetMode="External" Id="R6e76d9fb247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2026-03-23T06:49:07Z</dcterms:created>
  <dcterms:modified xsi:type="dcterms:W3CDTF">2026-03-23T07:49:07Z</dcterms:modified>
  <dc:subject>全球与中国糙面编织带卷材市场研究及行业前景分析报告（2026-2032年）</dc:subject>
  <dc:title>全球与中国糙面编织带卷材市场研究及行业前景分析报告（2026-2032年）</dc:title>
  <cp:keywords>全球与中国糙面编织带卷材市场研究及行业前景分析报告（2026-2032年）</cp:keywords>
  <dc:description>全球与中国糙面编织带卷材市场研究及行业前景分析报告（2026-2032年）</dc:description>
</cp:coreProperties>
</file>