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ed2cd49ef4f28" w:history="1">
              <w:r>
                <w:rPr>
                  <w:rStyle w:val="Hyperlink"/>
                </w:rPr>
                <w:t>中国运动压缩服行业发展调研与市场前景报告（2025-2031年）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ed2cd49ef4f28" w:history="1">
              <w:r>
                <w:rPr>
                  <w:rStyle w:val="Hyperlink"/>
                </w:rPr>
                <w:t>中国运动压缩服行业发展调研与市场前景报告（2025-2031年）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ed2cd49ef4f28" w:history="1">
                <w:r>
                  <w:rPr>
                    <w:rStyle w:val="Hyperlink"/>
                  </w:rPr>
                  <w:t>https://www.20087.com/7/59/YunDongYaSuoFuShiChangQianJingYuCe.html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压缩服是功能性运动装备，通过梯度压力设计对肌肉群施加由远端向近端递减的压力，促进血液循环、减少肌肉震颤并加速运动后恢复，广泛应用于跑步、骑行、篮球及康复训练场景。运动压缩服采用高弹性合成纤维（如氨纶、尼龙）与立体编织技术，实现分区加压、透气排汗与防紫外线功能，部分系列针对不同肌群优化压力分布曲线。在竞技体育与大众健身领域，运动压缩服被用于提升耐力表现与降低延迟性肌肉酸痛风险。运动压缩服企业注重压力值精准控制、接缝平整度与洗涤后尺寸稳定性，确保长期使用中力学性能不衰减。</w:t>
      </w:r>
      <w:r>
        <w:rPr>
          <w:rFonts w:hint="eastAsia"/>
        </w:rPr>
        <w:br/>
      </w:r>
      <w:r>
        <w:rPr>
          <w:rFonts w:hint="eastAsia"/>
        </w:rPr>
        <w:t>　　未来，运动压缩服将向智能感知与环境响应方向深化发展。嵌入式柔性应变传感器将实时监测肌肉收缩状态与疲劳程度，提供可视化反馈。温敏相变材料将集成于局部区域，在高强度运动时吸收热量，静止时释放储能以调节体表温度。抗菌防臭涂层将抑制微生物繁殖，延长单次穿着周期。可调节压力系统将允许用户通过拉链或磁扣微调局部压迫强度，适配不同体型与运动阶段需求。模块化设计将支持袖片、裤腿等部件的快速更换与独立清洗。运动压缩服将从被动施压装置发展为集生理监测、热管理与个性化调节能力的智能运动支持系统，推动功能性服装向更主动、更适应、更具健康管理价值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ed2cd49ef4f28" w:history="1">
        <w:r>
          <w:rPr>
            <w:rStyle w:val="Hyperlink"/>
          </w:rPr>
          <w:t>中国运动压缩服行业发展调研与市场前景报告（2025-2031年）</w:t>
        </w:r>
      </w:hyperlink>
      <w:r>
        <w:rPr>
          <w:rFonts w:hint="eastAsia"/>
        </w:rPr>
        <w:t>》系统分析了运动压缩服行业的市场规模、供需动态及竞争格局，重点评估了主要运动压缩服企业的经营表现，并对运动压缩服行业未来发展趋势进行了科学预测。报告结合运动压缩服技术现状与SWOT分析，揭示了市场机遇与潜在风险。市场调研网发布的《</w:t>
      </w:r>
      <w:hyperlink r:id="R364ed2cd49ef4f28" w:history="1">
        <w:r>
          <w:rPr>
            <w:rStyle w:val="Hyperlink"/>
          </w:rPr>
          <w:t>中国运动压缩服行业发展调研与市场前景报告（2025-2031年）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运动压缩服行业概述</w:t>
      </w:r>
      <w:r>
        <w:rPr>
          <w:rFonts w:hint="eastAsia"/>
        </w:rPr>
        <w:br/>
      </w:r>
      <w:r>
        <w:rPr>
          <w:rFonts w:hint="eastAsia"/>
        </w:rPr>
        <w:t>　　第一节 运动压缩服定义与分类</w:t>
      </w:r>
      <w:r>
        <w:rPr>
          <w:rFonts w:hint="eastAsia"/>
        </w:rPr>
        <w:br/>
      </w:r>
      <w:r>
        <w:rPr>
          <w:rFonts w:hint="eastAsia"/>
        </w:rPr>
        <w:t>　　第二节 运动压缩服应用领域</w:t>
      </w:r>
      <w:r>
        <w:rPr>
          <w:rFonts w:hint="eastAsia"/>
        </w:rPr>
        <w:br/>
      </w:r>
      <w:r>
        <w:rPr>
          <w:rFonts w:hint="eastAsia"/>
        </w:rPr>
        <w:t>　　第三节 运动压缩服行业经济指标分析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一、运动压缩服行业赢利性评估</w:t>
      </w:r>
      <w:r>
        <w:rPr>
          <w:rFonts w:hint="eastAsia"/>
        </w:rPr>
        <w:br/>
      </w:r>
      <w:r>
        <w:rPr>
          <w:rFonts w:hint="eastAsia"/>
        </w:rPr>
        <w:t>　　　　二、运动压缩服行业成长速度分析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三、运动压缩服附加值提升空间探讨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四、运动压缩服行业进入壁垒分析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五、运动压缩服行业风险性评估</w:t>
      </w:r>
      <w:r>
        <w:rPr>
          <w:rFonts w:hint="eastAsia"/>
        </w:rPr>
        <w:br/>
      </w:r>
      <w:r>
        <w:rPr>
          <w:rFonts w:hint="eastAsia"/>
        </w:rPr>
        <w:t>　　　　六、运动压缩服行业周期性分析</w:t>
      </w:r>
      <w:r>
        <w:rPr>
          <w:rFonts w:hint="eastAsia"/>
        </w:rPr>
        <w:br/>
      </w:r>
      <w:r>
        <w:rPr>
          <w:rFonts w:hint="eastAsia"/>
        </w:rPr>
        <w:t>　　　　七、运动压缩服行业竞争程度指标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八、运动压缩服行业成熟度综合分析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运动压缩服产业链及经营模式分析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三、运动压缩服销售模式与渠道策略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全球运动压缩服市场发展分析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2024-2025年全球运动压缩服行业发展分析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一、全球运动压缩服行业市场规模与趋势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二、全球运动压缩服行业发展特点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三、全球运动压缩服行业竞争格局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主要国家与地区运动压缩服市场分析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2025-2031年全球运动压缩服行业发展趋势与前景预测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一、运动压缩服行业发展趋势</w:t>
      </w:r>
      <w:r>
        <w:rPr>
          <w:rFonts w:hint="eastAsia"/>
        </w:rPr>
        <w:br/>
      </w:r>
      <w:r>
        <w:rPr>
          <w:rFonts w:hint="eastAsia"/>
        </w:rPr>
        <w:t>　　　　二、运动压缩服行业发展潜力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中国运动压缩服行业市场分析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2024-2025年运动压缩服产能与投资动态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一、国内运动压缩服产能现状与利用效率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二、运动压缩服产能扩张与投资动态分析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2025-2031年运动压缩服行业产量统计与趋势预测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一、2019-2024年运动压缩服行业产量与增长趋势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1、2019-2024年运动压缩服产量及增长趋势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2、2019-2024年运动压缩服细分产品产量及份额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二、运动压缩服产量影响因素分析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三、2025-2031年运动压缩服产量预测</w:t>
      </w:r>
      <w:r>
        <w:rPr>
          <w:rFonts w:hint="eastAsia"/>
        </w:rPr>
        <w:br/>
      </w:r>
      <w:r>
        <w:rPr>
          <w:rFonts w:hint="eastAsia"/>
        </w:rPr>
        <w:t>　　第三节 2025-2031年运动压缩服市场需求与销售分析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一、2024-2025年运动压缩服行业需求现状</w:t>
      </w:r>
      <w:r>
        <w:rPr>
          <w:rFonts w:hint="eastAsia"/>
        </w:rPr>
        <w:br/>
      </w:r>
      <w:r>
        <w:rPr>
          <w:rFonts w:hint="eastAsia"/>
        </w:rPr>
        <w:t>　　　　二、运动压缩服客户群体与需求特点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三、2019-2024年运动压缩服行业销售规模分析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四、2025-2031年运动压缩服市场增长潜力与规模预测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2024-2025年运动压缩服行业技术发展现状及趋势分析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运动压缩服行业技术发展现状分析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国内外运动压缩服行业技术差距分析及差距形成的主要原因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运动压缩服行业技术发展方向、趋势预测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提升运动压缩服行业技术能力策略建议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中国运动压缩服细分市场分析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一、2024-2025年运动压缩服主要细分产品市场现状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运动压缩服价格机制与竞争策略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一、2019-2024年运动压缩服市场价格走势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运动压缩服定价策略与方法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2025-2031年运动压缩服价格竞争态势与趋势预测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中国运动压缩服行业重点区域市场研究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2024-2025年重点区域运动压缩服市场发展概况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二、2019-2024年运动压缩服市场需求规模情况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三、2025-2031年运动压缩服行业发展潜力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二、2019-2024年运动压缩服市场需求规模情况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三、2025-2031年运动压缩服行业发展潜力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二、2019-2024年运动压缩服市场需求规模情况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三、2025-2031年运动压缩服行业发展潜力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二、2019-2024年运动压缩服市场需求规模情况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三、2025-2031年运动压缩服行业发展潜力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二、2019-2024年运动压缩服市场需求规模情况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三、2025-2031年运动压缩服行业发展潜力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2019-2024年中国运动压缩服行业进出口情况分析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运动压缩服行业进口规模与来源分析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一、2019-2024年运动压缩服进口规模分析</w:t>
      </w:r>
      <w:r>
        <w:rPr>
          <w:rFonts w:hint="eastAsia"/>
        </w:rPr>
        <w:br/>
      </w:r>
      <w:r>
        <w:rPr>
          <w:rFonts w:hint="eastAsia"/>
        </w:rPr>
        <w:t>　　　　二、运动压缩服主要进口来源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运动压缩服行业出口规模与目的地分析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一、2019-2024年运动压缩服出口规模分析</w:t>
      </w:r>
      <w:r>
        <w:rPr>
          <w:rFonts w:hint="eastAsia"/>
        </w:rPr>
        <w:br/>
      </w:r>
      <w:r>
        <w:rPr>
          <w:rFonts w:hint="eastAsia"/>
        </w:rPr>
        <w:t>　　　　二、运动压缩服主要出口目的地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2019-2024年中国运动压缩服总体规模与财务指标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中国运动压缩服行业总体规模分析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一、运动压缩服企业数量与结构</w:t>
      </w:r>
      <w:r>
        <w:rPr>
          <w:rFonts w:hint="eastAsia"/>
        </w:rPr>
        <w:br/>
      </w:r>
      <w:r>
        <w:rPr>
          <w:rFonts w:hint="eastAsia"/>
        </w:rPr>
        <w:t>　　　　二、运动压缩服从业人员规模</w:t>
      </w:r>
      <w:r>
        <w:rPr>
          <w:rFonts w:hint="eastAsia"/>
        </w:rPr>
        <w:br/>
      </w:r>
      <w:r>
        <w:rPr>
          <w:rFonts w:hint="eastAsia"/>
        </w:rPr>
        <w:t>　　　　三、运动压缩服行业资产状况</w:t>
      </w:r>
      <w:r>
        <w:rPr>
          <w:rFonts w:hint="eastAsia"/>
        </w:rPr>
        <w:br/>
      </w:r>
      <w:r>
        <w:rPr>
          <w:rFonts w:hint="eastAsia"/>
        </w:rPr>
        <w:t>　　第二节 中国运动压缩服行业财务指标总体分析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运动压缩服行业重点企业经营状况分析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运动压缩服重点企业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运动压缩服领先企业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运动压缩服标杆企业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运动压缩服代表企业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运动压缩服龙头企业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运动压缩服重点企业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中国运动压缩服行业竞争格局分析</w:t>
      </w:r>
      <w:r>
        <w:rPr>
          <w:rFonts w:hint="eastAsia"/>
        </w:rPr>
        <w:br/>
      </w:r>
      <w:r>
        <w:rPr>
          <w:rFonts w:hint="eastAsia"/>
        </w:rPr>
        <w:t>　　第一节 运动压缩服行业竞争格局总览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2024-2025年运动压缩服行业竞争力分析</w:t>
      </w:r>
      <w:r>
        <w:rPr>
          <w:rFonts w:hint="eastAsia"/>
        </w:rPr>
        <w:br/>
      </w:r>
      <w:r>
        <w:rPr>
          <w:rFonts w:hint="eastAsia"/>
        </w:rPr>
        <w:t>　　　　一、运动压缩服供应商议价能力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四、运动压缩服替代品威胁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2019-2024年运动压缩服行业企业并购活动分析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2024-2025年运动压缩服行业会展与招投标活动分析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一、运动压缩服行业会展活动及其市场影响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2025年中国运动压缩服企业发展策略分析</w:t>
      </w:r>
      <w:r>
        <w:rPr>
          <w:rFonts w:hint="eastAsia"/>
        </w:rPr>
        <w:br/>
      </w:r>
      <w:r>
        <w:rPr>
          <w:rFonts w:hint="eastAsia"/>
        </w:rPr>
        <w:t>　　第一节 运动压缩服市场策略分析</w:t>
      </w:r>
      <w:r>
        <w:rPr>
          <w:rFonts w:hint="eastAsia"/>
        </w:rPr>
        <w:br/>
      </w:r>
      <w:r>
        <w:rPr>
          <w:rFonts w:hint="eastAsia"/>
        </w:rPr>
        <w:t>　　　　一、运动压缩服市场定位与拓展策略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二、运动压缩服市场细分与目标客户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运动压缩服销售策略分析</w:t>
      </w:r>
      <w:r>
        <w:rPr>
          <w:rFonts w:hint="eastAsia"/>
        </w:rPr>
        <w:br/>
      </w:r>
      <w:r>
        <w:rPr>
          <w:rFonts w:hint="eastAsia"/>
        </w:rPr>
        <w:t>　　　　一、运动压缩服销售渠道与网络建设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提高运动压缩服企业竞争力建议</w:t>
      </w:r>
      <w:r>
        <w:rPr>
          <w:rFonts w:hint="eastAsia"/>
        </w:rPr>
        <w:br/>
      </w:r>
      <w:r>
        <w:rPr>
          <w:rFonts w:hint="eastAsia"/>
        </w:rPr>
        <w:t>　　　　一、运动压缩服技术创新与管理优化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运动压缩服品牌战略思考</w:t>
      </w:r>
      <w:r>
        <w:rPr>
          <w:rFonts w:hint="eastAsia"/>
        </w:rPr>
        <w:br/>
      </w:r>
      <w:r>
        <w:rPr>
          <w:rFonts w:hint="eastAsia"/>
        </w:rPr>
        <w:t>　　　　一、运动压缩服品牌建设与维护</w:t>
      </w:r>
      <w:r>
        <w:rPr>
          <w:rFonts w:hint="eastAsia"/>
        </w:rPr>
        <w:br/>
      </w:r>
      <w:r>
        <w:rPr>
          <w:rFonts w:hint="eastAsia"/>
        </w:rPr>
        <w:t>　　　　二、运动压缩服品牌影响力与市场竞争力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中国运动压缩服行业风险与对策</w:t>
      </w:r>
      <w:r>
        <w:rPr>
          <w:rFonts w:hint="eastAsia"/>
        </w:rPr>
        <w:br/>
      </w:r>
      <w:r>
        <w:rPr>
          <w:rFonts w:hint="eastAsia"/>
        </w:rPr>
        <w:t>　　第一节 运动压缩服行业SWOT分析</w:t>
      </w:r>
      <w:r>
        <w:rPr>
          <w:rFonts w:hint="eastAsia"/>
        </w:rPr>
        <w:br/>
      </w:r>
      <w:r>
        <w:rPr>
          <w:rFonts w:hint="eastAsia"/>
        </w:rPr>
        <w:t>　　　　一、运动压缩服行业优势分析</w:t>
      </w:r>
      <w:r>
        <w:rPr>
          <w:rFonts w:hint="eastAsia"/>
        </w:rPr>
        <w:br/>
      </w:r>
      <w:r>
        <w:rPr>
          <w:rFonts w:hint="eastAsia"/>
        </w:rPr>
        <w:t>　　　　二、运动压缩服行业劣势分析</w:t>
      </w:r>
      <w:r>
        <w:rPr>
          <w:rFonts w:hint="eastAsia"/>
        </w:rPr>
        <w:br/>
      </w:r>
      <w:r>
        <w:rPr>
          <w:rFonts w:hint="eastAsia"/>
        </w:rPr>
        <w:t>　　　　三、运动压缩服市场机会探索</w:t>
      </w:r>
      <w:r>
        <w:rPr>
          <w:rFonts w:hint="eastAsia"/>
        </w:rPr>
        <w:br/>
      </w:r>
      <w:r>
        <w:rPr>
          <w:rFonts w:hint="eastAsia"/>
        </w:rPr>
        <w:t>　　　　四、运动压缩服市场威胁评估</w:t>
      </w:r>
      <w:r>
        <w:rPr>
          <w:rFonts w:hint="eastAsia"/>
        </w:rPr>
        <w:br/>
      </w:r>
      <w:r>
        <w:rPr>
          <w:rFonts w:hint="eastAsia"/>
        </w:rPr>
        <w:t>　　第二节 运动压缩服行业风险及对策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2025-2031年中国运动压缩服行业前景与发展趋势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运动压缩服行业发展环境分析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2025-2031年运动压缩服行业发展趋势与方向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一、运动压缩服行业发展方向预测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二、运动压缩服发展趋势分析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2025-2031年运动压缩服行业发展潜力与机遇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一、运动压缩服市场发展潜力评估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二、运动压缩服新兴市场与机遇探索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运动压缩服行业研究结论与建议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[:中:智:林:]运动压缩服行业发展建议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运动压缩服行业类别</w:t>
      </w:r>
      <w:r>
        <w:rPr>
          <w:rFonts w:hint="eastAsia"/>
        </w:rPr>
        <w:br/>
      </w:r>
      <w:r>
        <w:rPr>
          <w:rFonts w:hint="eastAsia"/>
        </w:rPr>
        <w:t>　　图表 运动压缩服行业产业链调研</w:t>
      </w:r>
      <w:r>
        <w:rPr>
          <w:rFonts w:hint="eastAsia"/>
        </w:rPr>
        <w:br/>
      </w:r>
      <w:r>
        <w:rPr>
          <w:rFonts w:hint="eastAsia"/>
        </w:rPr>
        <w:t>　　图表 运动压缩服行业现状</w:t>
      </w:r>
      <w:r>
        <w:rPr>
          <w:rFonts w:hint="eastAsia"/>
        </w:rPr>
        <w:br/>
      </w:r>
      <w:r>
        <w:rPr>
          <w:rFonts w:hint="eastAsia"/>
        </w:rPr>
        <w:t>　　图表 运动压缩服行业标准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2019-2024年中国运动压缩服行业市场规模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2024年中国运动压缩服行业产能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2019-2024年中国运动压缩服行业产量统计</w:t>
      </w:r>
      <w:r>
        <w:rPr>
          <w:rFonts w:hint="eastAsia"/>
        </w:rPr>
        <w:br/>
      </w:r>
      <w:r>
        <w:rPr>
          <w:rFonts w:hint="eastAsia"/>
        </w:rPr>
        <w:t>　　图表 运动压缩服行业动态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2019-2024年中国运动压缩服市场需求量</w:t>
      </w:r>
      <w:r>
        <w:rPr>
          <w:rFonts w:hint="eastAsia"/>
        </w:rPr>
        <w:br/>
      </w:r>
      <w:r>
        <w:rPr>
          <w:rFonts w:hint="eastAsia"/>
        </w:rPr>
        <w:t>　　图表 2024年中国运动压缩服行业需求区域调研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2019-2024年中国运动压缩服行情</w:t>
      </w:r>
      <w:r>
        <w:rPr>
          <w:rFonts w:hint="eastAsia"/>
        </w:rPr>
        <w:br/>
      </w:r>
      <w:r>
        <w:rPr>
          <w:rFonts w:hint="eastAsia"/>
        </w:rPr>
        <w:t>　　图表 2019-2024年中国运动压缩服价格走势图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2019-2024年中国运动压缩服行业销售收入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2019-2024年中国运动压缩服行业盈利情况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2019-2024年中国运动压缩服行业利润总额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2019-2024年中国运动压缩服进口统计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2019-2024年中国运动压缩服出口统计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2019-2024年中国运动压缩服行业企业数量统计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**地区运动压缩服市场规模</w:t>
      </w:r>
      <w:r>
        <w:rPr>
          <w:rFonts w:hint="eastAsia"/>
        </w:rPr>
        <w:br/>
      </w:r>
      <w:r>
        <w:rPr>
          <w:rFonts w:hint="eastAsia"/>
        </w:rPr>
        <w:t>　　图表 **地区运动压缩服行业市场需求</w:t>
      </w:r>
      <w:r>
        <w:rPr>
          <w:rFonts w:hint="eastAsia"/>
        </w:rPr>
        <w:br/>
      </w:r>
      <w:r>
        <w:rPr>
          <w:rFonts w:hint="eastAsia"/>
        </w:rPr>
        <w:t>　　图表 **地区运动压缩服市场调研</w:t>
      </w:r>
      <w:r>
        <w:rPr>
          <w:rFonts w:hint="eastAsia"/>
        </w:rPr>
        <w:br/>
      </w:r>
      <w:r>
        <w:rPr>
          <w:rFonts w:hint="eastAsia"/>
        </w:rPr>
        <w:t>　　图表 **地区运动压缩服行业市场需求分析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**地区运动压缩服市场规模</w:t>
      </w:r>
      <w:r>
        <w:rPr>
          <w:rFonts w:hint="eastAsia"/>
        </w:rPr>
        <w:br/>
      </w:r>
      <w:r>
        <w:rPr>
          <w:rFonts w:hint="eastAsia"/>
        </w:rPr>
        <w:t>　　图表 **地区运动压缩服行业市场需求</w:t>
      </w:r>
      <w:r>
        <w:rPr>
          <w:rFonts w:hint="eastAsia"/>
        </w:rPr>
        <w:br/>
      </w:r>
      <w:r>
        <w:rPr>
          <w:rFonts w:hint="eastAsia"/>
        </w:rPr>
        <w:t>　　图表 **地区运动压缩服市场调研</w:t>
      </w:r>
      <w:r>
        <w:rPr>
          <w:rFonts w:hint="eastAsia"/>
        </w:rPr>
        <w:br/>
      </w:r>
      <w:r>
        <w:rPr>
          <w:rFonts w:hint="eastAsia"/>
        </w:rPr>
        <w:t>　　图表 **地区运动压缩服行业市场需求分析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运动压缩服行业竞争对手分析</w:t>
      </w:r>
      <w:r>
        <w:rPr>
          <w:rFonts w:hint="eastAsia"/>
        </w:rPr>
        <w:br/>
      </w:r>
      <w:r>
        <w:rPr>
          <w:rFonts w:hint="eastAsia"/>
        </w:rPr>
        <w:t>　　图表 运动压缩服重点企业（一）基本信息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运动压缩服重点企业（一）经营情况分析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运动压缩服重点企业（一）主要经济指标情况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运动压缩服重点企业（二）经营情况分析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运动压缩服重点企业（二）主要经济指标情况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运动压缩服重点企业（三）经营情况分析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运动压缩服重点企业（三）主要经济指标情况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运动压缩服重点企业（三）成长能力情况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2025-2031年中国运动压缩服行业产能预测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2025-2031年中国运动压缩服行业产量预测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2025-2031年中国运动压缩服市场需求预测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2025-2031年中国运动压缩服行业市场规模预测</w:t>
      </w:r>
      <w:r>
        <w:rPr>
          <w:rFonts w:hint="eastAsia"/>
        </w:rPr>
        <w:br/>
      </w:r>
      <w:r>
        <w:rPr>
          <w:rFonts w:hint="eastAsia"/>
        </w:rPr>
        <w:t>　　图表 运动压缩服行业准入条件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2025-2031年中国运动压缩服市场前景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2025-2031年中国运动压缩服行业信息化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2025-2031年中国运动压缩服行业风险分析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2025-2031年中国运动压缩服行业发展趋势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ed2cd49ef4f28" w:history="1">
        <w:r>
          <w:rPr>
            <w:rStyle w:val="Hyperlink"/>
          </w:rPr>
          <w:t>中国运动压缩服行业发展调研与市场前景报告（2025-2031年）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ed2cd49ef4f28" w:history="1">
        <w:r>
          <w:rPr>
            <w:rStyle w:val="Hyperlink"/>
          </w:rPr>
          <w:t>https://www.20087.com/7/59/YunDongYaSuoFuShiChangQianJingYuCe.html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热点：压缩、运动压缩衣一般用于什么运动、物体水平压缩弹簧的运动过程、运动压缩衣的作用、压缩衣服的袋子叫什么、压缩运动套装哪个牌子好、运动紧身裤叫什么、运动压缩衣品牌排行、运动压缩裤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ab7ad68bc4ff6" w:history="1">
      <w:r>
        <w:rPr>
          <w:rStyle w:val="Hyperlink"/>
        </w:rPr>
        <w:t>中国运动压缩服行业发展调研与市场前景报告（2025-2031年）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unDongYaSuoFuShiChangQianJingYuCe.html" TargetMode="External" Id="R364ed2cd49ef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unDongYaSuoFuShiChangQianJingYuCe.html" TargetMode="External" Id="R956ab7ad68bc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2025-09-14T02:17:38Z</dcterms:created>
  <dcterms:modified xsi:type="dcterms:W3CDTF">2025-09-14T03:17:38Z</dcterms:modified>
  <dc:subject>中国运动压缩服行业发展调研与市场前景报告（2025-2031年）</dc:subject>
  <dc:title>中国运动压缩服行业发展调研与市场前景报告（2025-2031年）</dc:title>
  <cp:keywords>中国运动压缩服行业发展调研与市场前景报告（2025-2031年）</cp:keywords>
  <dc:description>中国运动压缩服行业发展调研与市场前景报告（2025-2031年）</dc:description>
</cp:coreProperties>
</file>