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0effbcb8d4a6d" w:history="1">
              <w:r>
                <w:rPr>
                  <w:rStyle w:val="Hyperlink"/>
                </w:rPr>
                <w:t>2026-2032年全球与中国专业泳衣行业现状及发展前景分析报告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0effbcb8d4a6d" w:history="1">
              <w:r>
                <w:rPr>
                  <w:rStyle w:val="Hyperlink"/>
                </w:rPr>
                <w:t>2026-2032年全球与中国专业泳衣行业现状及发展前景分析报告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0effbcb8d4a6d" w:history="1">
                <w:r>
                  <w:rPr>
                    <w:rStyle w:val="Hyperlink"/>
                  </w:rPr>
                  <w:t>https://www.20087.com/7/09/ZhuanYeYongYiDeXianZhuangYuFaZhanQianJing.html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专业泳衣是竞技游泳与训练的核心装备，在运动员、铁人三项选手及高强度训练者中广泛应用。主流产品采用高弹性、低阻力、抗氯纤维（如PBT、Xtra Life Lycra），强调压缩支撑、减少湍流及符合FINA认证标准（竞赛款）。高端泳衣通过流体动力学仿真优化缝线走向与表面纹理，实现毫秒级提速。然而，行业面临显著挑战：竞赛级泳衣价格高昂且寿命短（通常仅10–20次使用）；训练款虽耐用但缺乏科技加持；且部分青少年选手过早使用高压缩泳衣可能影响发育。此外，环保压力推动品牌淘汰含氟拒水涂层，但替代材料在抗氯性上仍有差距。</w:t>
      </w:r>
      <w:r>
        <w:rPr>
          <w:rFonts w:hint="eastAsia"/>
        </w:rPr>
        <w:br/>
      </w:r>
      <w:r>
        <w:rPr>
          <w:rFonts w:hint="eastAsia"/>
        </w:rPr>
        <w:t>　　未来，专业泳衣将聚焦于可持续高性能纤维、个性化生物力学适配与数字性能追踪三大方向。可持续高性能纤维采用再生尼龙（如ECONYL®）或海藻基弹性体，兼顾环保与功能。个性化生物力学适配通过3D身体扫描定制压缩分布，优化肌肉振颤控制。数字性能追踪则在缝线嵌入柔性应变传感器，APP分析划水效率与疲劳度。此外，推动“以租代购”模式降低业余选手使用门槛，将使专业泳衣从“竞技耗材”升级为“运动表现科学赋能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0effbcb8d4a6d" w:history="1">
        <w:r>
          <w:rPr>
            <w:rStyle w:val="Hyperlink"/>
          </w:rPr>
          <w:t>2026-2032年全球与中国专业泳衣行业现状及发展前景分析报告</w:t>
        </w:r>
      </w:hyperlink>
      <w:r>
        <w:rPr>
          <w:rFonts w:hint="eastAsia"/>
        </w:rPr>
        <w:t>》系统梳理了专业泳衣行业的产业链结构，详细分析了专业泳衣市场规模与需求状况，并对市场价格、行业现状及未来前景进行了客观评估。报告结合专业泳衣技术现状与发展方向，对行业趋势作出科学预测，同时聚焦专业泳衣重点企业，解析竞争格局、市场集中度及品牌影响力。通过对专业泳衣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按产品类型细分，全球专业泳衣市场规模2020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女性泳衣</w:t>
      </w:r>
      <w:r>
        <w:rPr>
          <w:rFonts w:hint="eastAsia"/>
        </w:rPr>
        <w:br/>
      </w:r>
      <w:r>
        <w:rPr>
          <w:rFonts w:hint="eastAsia"/>
        </w:rPr>
        <w:t>　　　　1.3.3 男性泳衣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按应用细分，全球专业泳衣市场规模2020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竞速游泳</w:t>
      </w:r>
      <w:r>
        <w:rPr>
          <w:rFonts w:hint="eastAsia"/>
        </w:rPr>
        <w:br/>
      </w:r>
      <w:r>
        <w:rPr>
          <w:rFonts w:hint="eastAsia"/>
        </w:rPr>
        <w:t>　　　　1.4.3 花样游泳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专业泳衣行业发展总体概况</w:t>
      </w:r>
      <w:r>
        <w:rPr>
          <w:rFonts w:hint="eastAsia"/>
        </w:rPr>
        <w:br/>
      </w:r>
      <w:r>
        <w:rPr>
          <w:rFonts w:hint="eastAsia"/>
        </w:rPr>
        <w:t>　　　　1.5.2 专业泳衣行业发展主要特点</w:t>
      </w:r>
      <w:r>
        <w:rPr>
          <w:rFonts w:hint="eastAsia"/>
        </w:rPr>
        <w:br/>
      </w:r>
      <w:r>
        <w:rPr>
          <w:rFonts w:hint="eastAsia"/>
        </w:rPr>
        <w:t>　　　　1.5.3 专业泳衣行业发展影响因素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专业泳衣有利因素</w:t>
      </w:r>
      <w:r>
        <w:rPr>
          <w:rFonts w:hint="eastAsia"/>
        </w:rPr>
        <w:br/>
      </w:r>
      <w:r>
        <w:rPr>
          <w:rFonts w:hint="eastAsia"/>
        </w:rPr>
        <w:t>　　　　1.5.3 .2 专业泳衣不利因素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全球市场，近三年专业泳衣主要企业占有率及排名（按销量）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专业泳衣主要企业在国际市场占有率（按销量，2022-2025）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2024年专业泳衣主要企业在国际市场排名（按销量）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全球市场主要企业专业泳衣销量（2022-2025）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全球市场，近三年专业泳衣主要企业占有率及排名（按收入）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专业泳衣主要企业在国际市场占有率（按收入，2022-2025）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2024年专业泳衣主要企业在国际市场排名（按收入）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全球市场主要企业专业泳衣销售收入（2022-2025）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全球市场主要企业专业泳衣销售价格（2022-2025）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中国市场，近三年专业泳衣主要企业占有率及排名（按销量）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专业泳衣主要企业在中国市场占有率（按销量，2022-2025）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2024年专业泳衣主要企业在中国市场排名（按销量）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中国市场主要企业专业泳衣销量（2022-2025）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中国市场，近三年专业泳衣主要企业占有率及排名（按收入）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专业泳衣主要企业在中国市场占有率（按收入，2022-2025）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2024年专业泳衣主要企业在中国市场排名（按收入）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中国市场主要企业专业泳衣销售收入（2022-2025）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全球主要厂商专业泳衣总部及产地分布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全球主要厂商成立时间及专业泳衣商业化日期</w:t>
      </w:r>
      <w:r>
        <w:rPr>
          <w:rFonts w:hint="eastAsia"/>
        </w:rPr>
        <w:br/>
      </w:r>
      <w:r>
        <w:rPr>
          <w:rFonts w:hint="eastAsia"/>
        </w:rPr>
        <w:t>　　2.8 全球主要厂商专业泳衣产品类型及应用</w:t>
      </w:r>
      <w:r>
        <w:rPr>
          <w:rFonts w:hint="eastAsia"/>
        </w:rPr>
        <w:br/>
      </w:r>
      <w:r>
        <w:rPr>
          <w:rFonts w:hint="eastAsia"/>
        </w:rPr>
        <w:t>　　2.9 专业泳衣行业集中度、竞争程度分析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专业泳衣行业集中度分析：2024年全球Top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全球专业泳衣第一梯队、第二梯队和第三梯队生产商（品牌）及市场份额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全球专业泳衣总体规模分析</w:t>
      </w:r>
      <w:r>
        <w:rPr>
          <w:rFonts w:hint="eastAsia"/>
        </w:rPr>
        <w:br/>
      </w:r>
      <w:r>
        <w:rPr>
          <w:rFonts w:hint="eastAsia"/>
        </w:rPr>
        <w:t>　　3.1 全球专业泳衣供需现状及预测（2020-2032）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全球专业泳衣产能、产量、产能利用率及发展趋势（2020-2032）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全球专业泳衣产量、需求量及发展趋势（2020-2032）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全球主要地区专业泳衣产量及发展趋势（2020-2032）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全球主要地区专业泳衣产量（2020-2025）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全球主要地区专业泳衣产量（2026-2032）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全球主要地区专业泳衣产量市场份额（2020-2032）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中国专业泳衣供需现状及预测（2020-2032）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中国专业泳衣产能、产量、产能利用率及发展趋势（2020-2032）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中国专业泳衣产量、市场需求量及发展趋势（2020-2032）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中国市场专业泳衣进出口（2020-2032）</w:t>
      </w:r>
      <w:r>
        <w:rPr>
          <w:rFonts w:hint="eastAsia"/>
        </w:rPr>
        <w:br/>
      </w:r>
      <w:r>
        <w:rPr>
          <w:rFonts w:hint="eastAsia"/>
        </w:rPr>
        <w:t>　　3.4 全球专业泳衣销量及销售额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全球市场专业泳衣销售额（2020-2032）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全球市场专业泳衣销量（2020-2032）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全球市场专业泳衣价格趋势（2020-2032）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全球专业泳衣主要地区分析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全球主要地区专业泳衣市场规模分析：2020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全球主要地区专业泳衣销售收入及市场份额（2020-2025年）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全球主要地区专业泳衣销售收入预测（2026-2032年）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全球主要地区专业泳衣销量分析：2020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全球主要地区专业泳衣销量及市场份额（2020-2025年）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全球主要地区专业泳衣销量及市场份额预测（2026-2032）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北美市场专业泳衣销量、收入及增长率（2020-2032）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欧洲市场专业泳衣销量、收入及增长率（2020-2032）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中国市场专业泳衣销量、收入及增长率（2020-2032）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日本市场专业泳衣销量、收入及增长率（2020-2032）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东南亚市场专业泳衣销量、收入及增长率（2020-2032）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印度市场专业泳衣销量、收入及增长率（2020-2032）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专业泳衣销量、收入、价格及毛利率（2020-2025）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不同产品类型专业泳衣分析</w:t>
      </w:r>
      <w:r>
        <w:rPr>
          <w:rFonts w:hint="eastAsia"/>
        </w:rPr>
        <w:br/>
      </w:r>
      <w:r>
        <w:rPr>
          <w:rFonts w:hint="eastAsia"/>
        </w:rPr>
        <w:t>　　6.1 全球不同产品类型专业泳衣销量（2020-2032）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全球不同产品类型专业泳衣销量及市场份额（2020-2025）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全球不同产品类型专业泳衣销量预测（2026-2032）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全球不同产品类型专业泳衣收入（2020-2032）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全球不同产品类型专业泳衣收入及市场份额（2020-2025）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全球不同产品类型专业泳衣收入预测（2026-2032）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全球不同产品类型专业泳衣价格走势（2020-2032）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中国不同产品类型专业泳衣销量（2020-2032）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中国不同产品类型专业泳衣销量预测（2026-2032）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中国不同产品类型专业泳衣销量及市场份额（2020-2025）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中国不同产品类型专业泳衣收入（2020-2032）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中国不同产品类型专业泳衣收入及市场份额（2020-2025）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中国不同产品类型专业泳衣收入预测（2026-2032）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不同应用专业泳衣分析</w:t>
      </w:r>
      <w:r>
        <w:rPr>
          <w:rFonts w:hint="eastAsia"/>
        </w:rPr>
        <w:br/>
      </w:r>
      <w:r>
        <w:rPr>
          <w:rFonts w:hint="eastAsia"/>
        </w:rPr>
        <w:t>　　7.1 全球不同应用专业泳衣销量（2020-2032）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全球不同应用专业泳衣销量及市场份额（2020-2025）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全球不同应用专业泳衣销量预测（2026-2032）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全球不同应用专业泳衣收入（2020-2032）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全球不同应用专业泳衣收入及市场份额（2020-2025）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全球不同应用专业泳衣收入预测（2026-2032）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全球不同应用专业泳衣价格走势（2020-2032）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中国不同应用专业泳衣销量（2020-2032）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中国不同应用专业泳衣销量及市场份额（2020-2025）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中国不同应用专业泳衣销量预测（2026-2032）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中国不同应用专业泳衣收入（2020-2032）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中国不同应用专业泳衣收入及市场份额（2020-2025）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中国不同应用专业泳衣收入预测（2026-2032）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专业泳衣行业发展趋势</w:t>
      </w:r>
      <w:r>
        <w:rPr>
          <w:rFonts w:hint="eastAsia"/>
        </w:rPr>
        <w:br/>
      </w:r>
      <w:r>
        <w:rPr>
          <w:rFonts w:hint="eastAsia"/>
        </w:rPr>
        <w:t>　　8.2 专业泳衣行业主要驱动因素</w:t>
      </w:r>
      <w:r>
        <w:rPr>
          <w:rFonts w:hint="eastAsia"/>
        </w:rPr>
        <w:br/>
      </w:r>
      <w:r>
        <w:rPr>
          <w:rFonts w:hint="eastAsia"/>
        </w:rPr>
        <w:t>　　8.3 专业泳衣中国企业SWOT分析</w:t>
      </w:r>
      <w:r>
        <w:rPr>
          <w:rFonts w:hint="eastAsia"/>
        </w:rPr>
        <w:br/>
      </w:r>
      <w:r>
        <w:rPr>
          <w:rFonts w:hint="eastAsia"/>
        </w:rPr>
        <w:t>　　8.4 中国专业泳衣行业政策环境分析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专业泳衣行业产业链简介</w:t>
      </w:r>
      <w:r>
        <w:rPr>
          <w:rFonts w:hint="eastAsia"/>
        </w:rPr>
        <w:br/>
      </w:r>
      <w:r>
        <w:rPr>
          <w:rFonts w:hint="eastAsia"/>
        </w:rPr>
        <w:t>　　　　9.1.1 专业泳衣行业供应链分析</w:t>
      </w:r>
      <w:r>
        <w:rPr>
          <w:rFonts w:hint="eastAsia"/>
        </w:rPr>
        <w:br/>
      </w:r>
      <w:r>
        <w:rPr>
          <w:rFonts w:hint="eastAsia"/>
        </w:rPr>
        <w:t>　　　　9.1.2 专业泳衣主要原料及供应情况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专业泳衣行业采购模式</w:t>
      </w:r>
      <w:r>
        <w:rPr>
          <w:rFonts w:hint="eastAsia"/>
        </w:rPr>
        <w:br/>
      </w:r>
      <w:r>
        <w:rPr>
          <w:rFonts w:hint="eastAsia"/>
        </w:rPr>
        <w:t>　　9.3 专业泳衣行业生产模式</w:t>
      </w:r>
      <w:r>
        <w:rPr>
          <w:rFonts w:hint="eastAsia"/>
        </w:rPr>
        <w:br/>
      </w:r>
      <w:r>
        <w:rPr>
          <w:rFonts w:hint="eastAsia"/>
        </w:rPr>
        <w:t>　　9.4 专业泳衣行业销售模式及销售渠道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按产品类型细分，全球专业泳衣市场规模2020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按应用细分，全球专业泳衣市场规模（CAGR）2020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专业泳衣行业发展主要特点</w:t>
      </w:r>
      <w:r>
        <w:rPr>
          <w:rFonts w:hint="eastAsia"/>
        </w:rPr>
        <w:br/>
      </w:r>
      <w:r>
        <w:rPr>
          <w:rFonts w:hint="eastAsia"/>
        </w:rPr>
        <w:t>　　表 4： 专业泳衣行业发展有利因素分析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专业泳衣行业发展不利因素分析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进入专业泳衣行业壁垒</w:t>
      </w:r>
      <w:r>
        <w:rPr>
          <w:rFonts w:hint="eastAsia"/>
        </w:rPr>
        <w:br/>
      </w:r>
      <w:r>
        <w:rPr>
          <w:rFonts w:hint="eastAsia"/>
        </w:rPr>
        <w:t>　　表 7： 专业泳衣主要企业在国际市场占有率（按销量，2022-2025）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2024年专业泳衣主要企业在国际市场排名（按销量）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全球市场主要企业专业泳衣销量（2022-2025）&amp;（千件）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专业泳衣主要企业在国际市场占有率（按收入，2022-2025）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2024年专业泳衣主要企业在国际市场排名（按收入）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全球市场主要企业专业泳衣销售收入（2022-2025）&amp;（万元）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全球市场主要企业专业泳衣销售价格（2022-2025）&amp;（元/件）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专业泳衣主要企业在中国市场占有率（按销量，2022-2025）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2024年专业泳衣主要企业在中国市场排名（按销量）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中国市场主要企业专业泳衣销量（2022-2025）&amp;（千件）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专业泳衣主要企业在中国市场占有率（按收入，2022-2025）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2024年专业泳衣主要企业在中国市场排名（按收入）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中国市场主要企业专业泳衣销售收入（2022-2025）&amp;（万元）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全球主要厂商专业泳衣总部及产地分布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全球主要厂商成立时间及专业泳衣商业化日期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全球主要厂商专业泳衣产品类型及应用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2024年全球专业泳衣主要厂商市场地位（第一梯队、第二梯队和第三梯队）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全球专业泳衣市场投资、并购等现状分析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全球主要地区专业泳衣产量增速（CAGR）：（2020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全球主要地区专业泳衣产量（2020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全球主要地区专业泳衣产量（2020-2025）&amp;（千件）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全球主要地区专业泳衣产量（2026-2032）&amp;（千件）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全球主要地区专业泳衣产量市场份额（2020-2025）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全球主要地区专业泳衣产量（2026-2032）&amp;（千件）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中国市场专业泳衣产量、销量、进出口（2020-2025年）&amp;（千件）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中国市场专业泳衣产量、销量、进出口预测（2026-2032）&amp;（千件）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全球主要地区专业泳衣销售收入增速：（2020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全球主要地区专业泳衣销售收入（2020-2025）&amp;（万元）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全球主要地区专业泳衣销售收入市场份额（2020-2025）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全球主要地区专业泳衣收入（2026-2032）&amp;（万元）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全球主要地区专业泳衣收入市场份额（2026-2032）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全球主要地区专业泳衣销量（千件）：2020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全球主要地区专业泳衣销量（2020-2025）&amp;（千件）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全球主要地区专业泳衣销量市场份额（2020-2025）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全球主要地区专业泳衣销量（2026-2032）&amp;（千件）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全球主要地区专业泳衣销量份额（2026-2032）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专业泳衣生产基地、销售区域、竞争对手及市场地位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专业泳衣产品规格、参数及市场应用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专业泳衣销量（千件）、收入（万元）、价格（元/件）及毛利率（2020-2025）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全球不同产品类型专业泳衣销量（2020-2025年）&amp;（千件）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全球不同产品类型专业泳衣销量市场份额（2020-2025）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全球不同产品类型专业泳衣销量预测（2026-2032）&amp;（千件）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全球市场不同产品类型专业泳衣销量市场份额预测（2026-2032）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全球不同产品类型专业泳衣收入（2020-2025年）&amp;（万元）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全球不同产品类型专业泳衣收入市场份额（2020-2025）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全球不同产品类型专业泳衣收入预测（2026-2032）&amp;（万元）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全球不同产品类型专业泳衣收入市场份额预测（2026-2032）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中国不同产品类型专业泳衣销量预测（2026-2032）&amp;（千件）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全球市场不同产品类型专业泳衣销量市场份额预测（2026-2032）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中国不同产品类型专业泳衣销量（2020-2025年）&amp;（千件）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中国不同产品类型专业泳衣销量市场份额（2020-2025）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中国不同产品类型专业泳衣收入（2020-2025年）&amp;（万元）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中国不同产品类型专业泳衣收入市场份额（2020-2025）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中国不同产品类型专业泳衣收入预测（2026-2032）&amp;（万元）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中国不同产品类型专业泳衣收入市场份额预测（2026-2032）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全球不同应用专业泳衣销量（2020-2025年）&amp;（千件）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全球不同应用专业泳衣销量市场份额（2020-2025）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全球不同应用专业泳衣销量预测（2026-2032）&amp;（千件）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全球市场不同应用专业泳衣销量市场份额预测（2026-2032）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全球不同应用专业泳衣收入（2020-2025年）&amp;（万元）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全球不同应用专业泳衣收入市场份额（2020-2025）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全球不同应用专业泳衣收入预测（2026-2032）&amp;（万元）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全球不同应用专业泳衣收入市场份额预测（2026-2032）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中国不同应用专业泳衣销量（2020-2025年）&amp;（千件）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中国不同应用专业泳衣销量市场份额（2020-2025）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中国不同应用专业泳衣销量预测（2026-2032）&amp;（千件）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中国市场不同应用专业泳衣销量市场份额预测（2026-2032）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中国不同应用专业泳衣收入（2020-2025年）&amp;（万元）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中国不同应用专业泳衣收入市场份额（2020-2025）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中国不同应用专业泳衣收入预测（2026-2032）&amp;（万元）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中国不同应用专业泳衣收入市场份额预测（2026-2032）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专业泳衣行业发展趋势</w:t>
      </w:r>
      <w:r>
        <w:rPr>
          <w:rFonts w:hint="eastAsia"/>
        </w:rPr>
        <w:br/>
      </w:r>
      <w:r>
        <w:rPr>
          <w:rFonts w:hint="eastAsia"/>
        </w:rPr>
        <w:t>　　表 151： 专业泳衣行业主要驱动因素</w:t>
      </w:r>
      <w:r>
        <w:rPr>
          <w:rFonts w:hint="eastAsia"/>
        </w:rPr>
        <w:br/>
      </w:r>
      <w:r>
        <w:rPr>
          <w:rFonts w:hint="eastAsia"/>
        </w:rPr>
        <w:t>　　表 152： 专业泳衣行业供应链分析</w:t>
      </w:r>
      <w:r>
        <w:rPr>
          <w:rFonts w:hint="eastAsia"/>
        </w:rPr>
        <w:br/>
      </w:r>
      <w:r>
        <w:rPr>
          <w:rFonts w:hint="eastAsia"/>
        </w:rPr>
        <w:t>　　表 153： 专业泳衣上游原料供应商</w:t>
      </w:r>
      <w:r>
        <w:rPr>
          <w:rFonts w:hint="eastAsia"/>
        </w:rPr>
        <w:br/>
      </w:r>
      <w:r>
        <w:rPr>
          <w:rFonts w:hint="eastAsia"/>
        </w:rPr>
        <w:t>　　表 154： 专业泳衣主要地区不同应用客户分析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专业泳衣典型经销商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专业泳衣产品图片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全球不同产品类型专业泳衣销售额2020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全球不同产品类型专业泳衣市场份额2024 &amp; 2032</w:t>
      </w:r>
      <w:r>
        <w:rPr>
          <w:rFonts w:hint="eastAsia"/>
        </w:rPr>
        <w:br/>
      </w:r>
      <w:r>
        <w:rPr>
          <w:rFonts w:hint="eastAsia"/>
        </w:rPr>
        <w:t>　　图 4： 女性泳衣产品图片</w:t>
      </w:r>
      <w:r>
        <w:rPr>
          <w:rFonts w:hint="eastAsia"/>
        </w:rPr>
        <w:br/>
      </w:r>
      <w:r>
        <w:rPr>
          <w:rFonts w:hint="eastAsia"/>
        </w:rPr>
        <w:t>　　图 5： 男性泳衣产品图片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全球不同应用专业泳衣市场份额2024 &amp; 2032</w:t>
      </w:r>
      <w:r>
        <w:rPr>
          <w:rFonts w:hint="eastAsia"/>
        </w:rPr>
        <w:br/>
      </w:r>
      <w:r>
        <w:rPr>
          <w:rFonts w:hint="eastAsia"/>
        </w:rPr>
        <w:t>　　图 8： 竞速游泳</w:t>
      </w:r>
      <w:r>
        <w:rPr>
          <w:rFonts w:hint="eastAsia"/>
        </w:rPr>
        <w:br/>
      </w:r>
      <w:r>
        <w:rPr>
          <w:rFonts w:hint="eastAsia"/>
        </w:rPr>
        <w:t>　　图 9： 花样游泳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2024年全球前五大生产商专业泳衣市场份额</w:t>
      </w:r>
      <w:r>
        <w:rPr>
          <w:rFonts w:hint="eastAsia"/>
        </w:rPr>
        <w:br/>
      </w:r>
      <w:r>
        <w:rPr>
          <w:rFonts w:hint="eastAsia"/>
        </w:rPr>
        <w:t>　　图 12： 2024年全球专业泳衣第一梯队、第二梯队和第三梯队厂商及市场份额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全球专业泳衣产能、产量、产能利用率及发展趋势（2020-2032）&amp;（千件）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全球专业泳衣产量、需求量及发展趋势（2020-2032）&amp;（千件）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全球主要地区专业泳衣产量市场份额（2020-2032）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中国专业泳衣产能、产量、产能利用率及发展趋势（2020-2032）&amp;（千件）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中国专业泳衣产量、市场需求量及发展趋势（2020-2032）&amp;（千件）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全球专业泳衣市场销售额及增长率：（2020-2032）&amp;（万元）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全球市场专业泳衣市场规模：2020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全球市场专业泳衣销量及增长率（2020-2032）&amp;（千件）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全球市场专业泳衣价格趋势（2020-2032）&amp;（元/件）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全球主要地区专业泳衣销售收入（2020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全球主要地区专业泳衣销售收入市场份额（2020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北美市场专业泳衣销量及增长率（2020-2032）&amp;（千件）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北美市场专业泳衣收入及增长率（2020-2032）&amp;（万元）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欧洲市场专业泳衣销量及增长率（2020-2032）&amp;（千件）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欧洲市场专业泳衣收入及增长率（2020-2032）&amp;（万元）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中国市场专业泳衣销量及增长率（2020-2032）&amp;（千件）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中国市场专业泳衣收入及增长率（2020-2032）&amp;（万元）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日本市场专业泳衣销量及增长率（2020-2032）&amp;（千件）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日本市场专业泳衣收入及增长率（2020-2032）&amp;（万元）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东南亚市场专业泳衣销量及增长率（2020-2032）&amp;（千件）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东南亚市场专业泳衣收入及增长率（2020-2032）&amp;（万元）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印度市场专业泳衣销量及增长率（2020-2032）&amp;（千件）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印度市场专业泳衣收入及增长率（2020-2032）&amp;（万元）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全球不同产品类型专业泳衣价格走势（2020-2032）&amp;（元/件）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全球不同应用专业泳衣价格走势（2020-2032）&amp;（元/件）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专业泳衣中国企业SWOT分析</w:t>
      </w:r>
      <w:r>
        <w:rPr>
          <w:rFonts w:hint="eastAsia"/>
        </w:rPr>
        <w:br/>
      </w:r>
      <w:r>
        <w:rPr>
          <w:rFonts w:hint="eastAsia"/>
        </w:rPr>
        <w:t>　　图 39： 专业泳衣产业链</w:t>
      </w:r>
      <w:r>
        <w:rPr>
          <w:rFonts w:hint="eastAsia"/>
        </w:rPr>
        <w:br/>
      </w:r>
      <w:r>
        <w:rPr>
          <w:rFonts w:hint="eastAsia"/>
        </w:rPr>
        <w:t>　　图 40： 专业泳衣行业采购模式分析</w:t>
      </w:r>
      <w:r>
        <w:rPr>
          <w:rFonts w:hint="eastAsia"/>
        </w:rPr>
        <w:br/>
      </w:r>
      <w:r>
        <w:rPr>
          <w:rFonts w:hint="eastAsia"/>
        </w:rPr>
        <w:t>　　图 41： 专业泳衣行业生产模式</w:t>
      </w:r>
      <w:r>
        <w:rPr>
          <w:rFonts w:hint="eastAsia"/>
        </w:rPr>
        <w:br/>
      </w:r>
      <w:r>
        <w:rPr>
          <w:rFonts w:hint="eastAsia"/>
        </w:rPr>
        <w:t>　　图 42： 专业泳衣行业销售模式分析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0effbcb8d4a6d" w:history="1">
        <w:r>
          <w:rPr>
            <w:rStyle w:val="Hyperlink"/>
          </w:rPr>
          <w:t>2026-2032年全球与中国专业泳衣行业现状及发展前景分析报告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0effbcb8d4a6d" w:history="1">
        <w:r>
          <w:rPr>
            <w:rStyle w:val="Hyperlink"/>
          </w:rPr>
          <w:t>https://www.20087.com/7/09/ZhuanYeYongYiDeXianZhuangYuFaZhanQianJing.html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热点：一根绳泳衣、专业泳衣有长的吗、中国10大泳衣品牌、专业泳衣哪个牌子质量好、泳装美女、专业泳衣图片、泳衣多久更换一次新的、专业泳衣是什么材质、女士专业运动泳装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8f8a70d5444a3" w:history="1">
      <w:r>
        <w:rPr>
          <w:rStyle w:val="Hyperlink"/>
        </w:rPr>
        <w:t>2026-2032年全球与中国专业泳衣行业现状及发展前景分析报告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uanYeYongYiDeXianZhuangYuFaZhanQianJing.html" TargetMode="External" Id="Rfd10effbcb8d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uanYeYongYiDeXianZhuangYuFaZhanQianJing.html" TargetMode="External" Id="Rc6f8f8a70d54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2025-11-10T03:06:43Z</dcterms:created>
  <dcterms:modified xsi:type="dcterms:W3CDTF">2025-11-10T04:06:43Z</dcterms:modified>
  <dc:subject>2026-2032年全球与中国专业泳衣行业现状及发展前景分析报告</dc:subject>
  <dc:title>2026-2032年全球与中国专业泳衣行业现状及发展前景分析报告</dc:title>
  <cp:keywords>2026-2032年全球与中国专业泳衣行业现状及发展前景分析报告</cp:keywords>
  <dc:description>2026-2032年全球与中国专业泳衣行业现状及发展前景分析报告</dc:description>
</cp:coreProperties>
</file>