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47932acb1e4cf5" w:history="1">
              <w:r>
                <w:rPr>
                  <w:rStyle w:val="Hyperlink"/>
                </w:rPr>
                <w:t>2026-2032年毛织女装市场现状调研及发展前景分析报告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47932acb1e4cf5" w:history="1">
              <w:r>
                <w:rPr>
                  <w:rStyle w:val="Hyperlink"/>
                </w:rPr>
                <w:t>2026-2032年毛织女装市场现状调研及发展前景分析报告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1232598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47932acb1e4cf5" w:history="1">
                <w:r>
                  <w:rPr>
                    <w:rStyle w:val="Hyperlink"/>
                  </w:rPr>
                  <w:t>https://www.20087.com/8/59/MaoZhiNvZhuangFaZhanQuShi.html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毛织女装是一种以羊毛为主要原料的女装，具有保暖、舒适和高档的特点。近年来，随着消费者对个性化和时尚化的追求，毛织女装的需求不断增加。目前，全球毛织女装市场呈现出稳步增长的趋势，技术创新和产品升级不断推进。生产商通过改进设计、优化面料和提升生产工艺，提升了毛织女装的时尚性和舒适性。</w:t>
      </w:r>
      <w:r>
        <w:rPr>
          <w:rFonts w:hint="eastAsia"/>
        </w:rPr>
        <w:br/>
      </w:r>
      <w:r>
        <w:rPr>
          <w:rFonts w:hint="eastAsia"/>
        </w:rPr>
        <w:t>　　未来，毛织女装的发展将更加注重个性化和智能化。市场调研网认为，通过开发新型面料和设计，满足消费者对个性化和时尚化的需求。同时，集成智能穿戴技术和虚拟现实技术，提升毛织女装的智能化水平。此外，随着可持续发展和环保理念的推广，毛织女装的生产和应用将更加环保和高效。</w:t>
      </w:r>
      <w:r>
        <w:rPr>
          <w:rFonts w:hint="eastAsia"/>
        </w:rPr>
        <w:br/>
      </w:r>
      <w:r>
        <w:rPr>
          <w:rFonts w:hint="eastAsia"/>
        </w:rPr>
        <w:t>　　据市场调研网（中智林）《</w:t>
      </w:r>
      <w:hyperlink r:id="Rd247932acb1e4cf5" w:history="1">
        <w:r>
          <w:rPr>
            <w:rStyle w:val="Hyperlink"/>
          </w:rPr>
          <w:t>2026-2032年毛织女装市场现状调研及发展前景分析报告</w:t>
        </w:r>
      </w:hyperlink>
      <w:r>
        <w:rPr>
          <w:rFonts w:hint="eastAsia"/>
        </w:rPr>
        <w:t>》，2025年毛织女装行业市场规模达 亿元，预计2032年市场规模将达 亿元，期间年均复合增长率（CAGR）达 %。报告基于国家统计局及毛织女装相关协会的权威数据，结合科研单位的详实资料，系统分析了毛织女装行业的发展环境、产业链结构、市场供需状况及重点企业现状，并对毛织女装行业市场前景及发展趋势作出科学预测。报告揭示了毛织女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毛织女装行业市场概述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全球毛织女装市场现状及发展趋势</w:t>
      </w:r>
      <w:r>
        <w:rPr>
          <w:rFonts w:hint="eastAsia"/>
        </w:rPr>
        <w:br/>
      </w:r>
      <w:r>
        <w:rPr>
          <w:rFonts w:hint="eastAsia"/>
        </w:rPr>
        <w:t>　　第一节 全球毛织女装市场现状及发展趋势</w:t>
      </w:r>
      <w:r>
        <w:rPr>
          <w:rFonts w:hint="eastAsia"/>
        </w:rPr>
        <w:br/>
      </w:r>
      <w:r>
        <w:rPr>
          <w:rFonts w:hint="eastAsia"/>
        </w:rPr>
        <w:t>　　　　一、2025-2026年全球毛织女装行业竞争现状</w:t>
      </w:r>
      <w:r>
        <w:rPr>
          <w:rFonts w:hint="eastAsia"/>
        </w:rPr>
        <w:br/>
      </w:r>
      <w:r>
        <w:rPr>
          <w:rFonts w:hint="eastAsia"/>
        </w:rPr>
        <w:t>　　　　二、全球毛织女装行业市场发展趋势</w:t>
      </w:r>
      <w:r>
        <w:rPr>
          <w:rFonts w:hint="eastAsia"/>
        </w:rPr>
        <w:br/>
      </w:r>
      <w:r>
        <w:rPr>
          <w:rFonts w:hint="eastAsia"/>
        </w:rPr>
        <w:t>　　第二节 2025-2026年全球主要国家地区毛织女装行业现状及行业转移</w:t>
      </w:r>
      <w:r>
        <w:rPr>
          <w:rFonts w:hint="eastAsia"/>
        </w:rPr>
        <w:br/>
      </w:r>
      <w:r>
        <w:rPr>
          <w:rFonts w:hint="eastAsia"/>
        </w:rPr>
        <w:t>　　第三节 全球毛织女装市场经营模式现状及发展趋势</w:t>
      </w:r>
      <w:r>
        <w:rPr>
          <w:rFonts w:hint="eastAsia"/>
        </w:rPr>
        <w:br/>
      </w:r>
      <w:r>
        <w:rPr>
          <w:rFonts w:hint="eastAsia"/>
        </w:rPr>
        <w:br/>
      </w:r>
      <w:r>
        <w:rPr>
          <w:rFonts w:hint="eastAsia"/>
        </w:rPr>
        <w:t>第三章 2025-2026年中国毛织女装行业链发展状况分析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2025-2026年中国毛织女装行业发展分析</w:t>
      </w:r>
      <w:r>
        <w:rPr>
          <w:rFonts w:hint="eastAsia"/>
        </w:rPr>
        <w:br/>
      </w:r>
      <w:r>
        <w:rPr>
          <w:rFonts w:hint="eastAsia"/>
        </w:rPr>
        <w:t>　　第一节 中国毛织女装行业发展现状</w:t>
      </w:r>
      <w:r>
        <w:rPr>
          <w:rFonts w:hint="eastAsia"/>
        </w:rPr>
        <w:br/>
      </w:r>
      <w:r>
        <w:rPr>
          <w:rFonts w:hint="eastAsia"/>
        </w:rPr>
        <w:t>　　第二节 中国毛织女装行业经济运行现状</w:t>
      </w:r>
      <w:r>
        <w:rPr>
          <w:rFonts w:hint="eastAsia"/>
        </w:rPr>
        <w:br/>
      </w:r>
      <w:r>
        <w:rPr>
          <w:rFonts w:hint="eastAsia"/>
        </w:rPr>
        <w:t>　　第三节 中国毛织女装行业存在的问题及发展障碍分析</w:t>
      </w:r>
      <w:r>
        <w:rPr>
          <w:rFonts w:hint="eastAsia"/>
        </w:rPr>
        <w:br/>
      </w:r>
      <w:r>
        <w:rPr>
          <w:rFonts w:hint="eastAsia"/>
        </w:rPr>
        <w:t>　　第四节 中国毛织女装行业发展趋势</w:t>
      </w:r>
      <w:r>
        <w:rPr>
          <w:rFonts w:hint="eastAsia"/>
        </w:rPr>
        <w:br/>
      </w:r>
      <w:r>
        <w:rPr>
          <w:rFonts w:hint="eastAsia"/>
        </w:rPr>
        <w:br/>
      </w:r>
      <w:r>
        <w:rPr>
          <w:rFonts w:hint="eastAsia"/>
        </w:rPr>
        <w:t>第五章 2021-2026年中国毛织女装市场现状及发展趋势</w:t>
      </w:r>
      <w:r>
        <w:rPr>
          <w:rFonts w:hint="eastAsia"/>
        </w:rPr>
        <w:br/>
      </w:r>
      <w:r>
        <w:rPr>
          <w:rFonts w:hint="eastAsia"/>
        </w:rPr>
        <w:t>　　第一节 中国毛织女装市场供给状况</w:t>
      </w:r>
      <w:r>
        <w:rPr>
          <w:rFonts w:hint="eastAsia"/>
        </w:rPr>
        <w:br/>
      </w:r>
      <w:r>
        <w:rPr>
          <w:rFonts w:hint="eastAsia"/>
        </w:rPr>
        <w:t>　　第二节 中国毛织女装市场需求状况</w:t>
      </w:r>
      <w:r>
        <w:rPr>
          <w:rFonts w:hint="eastAsia"/>
        </w:rPr>
        <w:br/>
      </w:r>
      <w:r>
        <w:rPr>
          <w:rFonts w:hint="eastAsia"/>
        </w:rPr>
        <w:t>　　第三节 中国毛织女装市场存在的问题及障碍</w:t>
      </w:r>
      <w:r>
        <w:rPr>
          <w:rFonts w:hint="eastAsia"/>
        </w:rPr>
        <w:br/>
      </w:r>
      <w:r>
        <w:rPr>
          <w:rFonts w:hint="eastAsia"/>
        </w:rPr>
        <w:t>　　第四节 中国毛织女装市场发展潜力及发展趋势</w:t>
      </w:r>
      <w:r>
        <w:rPr>
          <w:rFonts w:hint="eastAsia"/>
        </w:rPr>
        <w:br/>
      </w:r>
      <w:r>
        <w:rPr>
          <w:rFonts w:hint="eastAsia"/>
        </w:rPr>
        <w:br/>
      </w:r>
      <w:r>
        <w:rPr>
          <w:rFonts w:hint="eastAsia"/>
        </w:rPr>
        <w:t>第六章 2025-2026年中国毛织女装行业基本竞争战略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2025-2026年中国毛织女装行业市场状况分析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2025-2026年中国毛织女装行业市场营销策略竞争分析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毛织女装行业重点企业发展调研</w:t>
      </w:r>
      <w:r>
        <w:rPr>
          <w:rFonts w:hint="eastAsia"/>
        </w:rPr>
        <w:br/>
      </w:r>
      <w:r>
        <w:rPr>
          <w:rFonts w:hint="eastAsia"/>
        </w:rPr>
        <w:t>　　第一节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第二节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第三节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第四节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第五节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第六节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第七节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第八节 毛织女装重点企业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三、毛织女装企业经营情况分析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2026-2032年中国毛织女装行业市场投资机会与风险</w:t>
      </w:r>
      <w:r>
        <w:rPr>
          <w:rFonts w:hint="eastAsia"/>
        </w:rPr>
        <w:br/>
      </w:r>
      <w:r>
        <w:rPr>
          <w:rFonts w:hint="eastAsia"/>
        </w:rPr>
        <w:t>　　第一节 中国毛织女装行业市场投资优势分析</w:t>
      </w:r>
      <w:r>
        <w:rPr>
          <w:rFonts w:hint="eastAsia"/>
        </w:rPr>
        <w:br/>
      </w:r>
      <w:r>
        <w:rPr>
          <w:rFonts w:hint="eastAsia"/>
        </w:rPr>
        <w:t>　　第二节 中国毛织女装行业市场投资劣势分析</w:t>
      </w:r>
      <w:r>
        <w:rPr>
          <w:rFonts w:hint="eastAsia"/>
        </w:rPr>
        <w:br/>
      </w:r>
      <w:r>
        <w:rPr>
          <w:rFonts w:hint="eastAsia"/>
        </w:rPr>
        <w:t>　　第三节 中国毛织女装行业市场投资机会分析</w:t>
      </w:r>
      <w:r>
        <w:rPr>
          <w:rFonts w:hint="eastAsia"/>
        </w:rPr>
        <w:br/>
      </w:r>
      <w:r>
        <w:rPr>
          <w:rFonts w:hint="eastAsia"/>
        </w:rPr>
        <w:t>　　第四节 中国毛织女装行业市场投资风险分析</w:t>
      </w:r>
      <w:r>
        <w:rPr>
          <w:rFonts w:hint="eastAsia"/>
        </w:rPr>
        <w:br/>
      </w:r>
      <w:r>
        <w:rPr>
          <w:rFonts w:hint="eastAsia"/>
        </w:rPr>
        <w:br/>
      </w:r>
      <w:r>
        <w:rPr>
          <w:rFonts w:hint="eastAsia"/>
        </w:rPr>
        <w:t>第十一章 2021-2026年中国毛织女装行业市场竞争策略建议</w:t>
      </w:r>
      <w:r>
        <w:rPr>
          <w:rFonts w:hint="eastAsia"/>
        </w:rPr>
        <w:br/>
      </w:r>
      <w:r>
        <w:rPr>
          <w:rFonts w:hint="eastAsia"/>
        </w:rPr>
        <w:t>　　第一节 2021-2026年中国毛织女装行业竞争战略建议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中⋅智⋅林⋅：2021-2026年中国毛织女装行业竞争策略建议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47932acb1e4cf5" w:history="1">
        <w:r>
          <w:rPr>
            <w:rStyle w:val="Hyperlink"/>
          </w:rPr>
          <w:t>2026-2032年毛织女装市场现状调研及发展前景分析报告</w:t>
        </w:r>
      </w:hyperlink>
      <w:r>
        <w:rPr>
          <w:color w:val="C00000"/>
        </w:rPr>
        <w:t>》，报告编号：</w:t>
      </w:r>
      <w:r>
        <w:rPr>
          <w:rFonts w:hint="eastAsia"/>
          <w:color w:val="C00000"/>
        </w:rPr>
        <w:t>1232598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47932acb1e4cf5" w:history="1">
        <w:r>
          <w:rPr>
            <w:rStyle w:val="Hyperlink"/>
          </w:rPr>
          <w:t>https://www.20087.com/8/59/MaoZhiNvZhuangFaZhanQuShi.html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热点：女装毛衣编织100款视频、毛织服装效果图、织女士毛衣、怎么织女式毛衣、织女款毛衣教程视频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e7cf0dc6e840ca" w:history="1">
      <w:r>
        <w:rPr>
          <w:rStyle w:val="Hyperlink"/>
        </w:rPr>
        <w:t>2026-2032年毛织女装市场现状调研及发展前景分析报告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MaoZhiNvZhuangFaZhanQuShi.html" TargetMode="External" Id="Rd247932acb1e4cf5" /></Relationships>
</file>

<file path=word/_rels/header2.xml.rels>&#65279;<?xml version="1.0" encoding="utf-8"?><Relationships xmlns="http://schemas.openxmlformats.org/package/2006/relationships"><Relationship Type="http://schemas.openxmlformats.org/officeDocument/2006/relationships/hyperlink" Target="https://www.20087.com/8/59/MaoZhiNvZhuangFaZhanQuShi.html" TargetMode="External" Id="R93e7cf0dc6e840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2026-05-28T02:02:00Z</dcterms:created>
  <dcterms:modified xsi:type="dcterms:W3CDTF">2026-05-28T03:02:00Z</dcterms:modified>
  <dc:subject>2026-2032年毛织女装市场现状调研及发展前景分析报告</dc:subject>
  <dc:title>2026-2032年毛织女装市场现状调研及发展前景分析报告</dc:title>
  <cp:keywords>2026-2032年毛织女装市场现状调研及发展前景分析报告</cp:keywords>
  <dc:description>2026-2032年毛织女装市场现状调研及发展前景分析报告</dc:description>
</cp:coreProperties>
</file>