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646124d1b4a00" w:history="1">
              <w:r>
                <w:rPr>
                  <w:rStyle w:val="Hyperlink"/>
                </w:rPr>
                <w:t>中国学生书桌行业研究分析与前景趋势预测报告（2025-2031年）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646124d1b4a00" w:history="1">
              <w:r>
                <w:rPr>
                  <w:rStyle w:val="Hyperlink"/>
                </w:rPr>
                <w:t>中国学生书桌行业研究分析与前景趋势预测报告（2025-2031年）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646124d1b4a00" w:history="1">
                <w:r>
                  <w:rPr>
                    <w:rStyle w:val="Hyperlink"/>
                  </w:rPr>
                  <w:t>https://www.20087.com/9/29/XueShengShuZhuoDeFaZhanQianJing.html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书桌是青少年学习空间的核心家具，已从传统固定式木桌发展为融合人体工学、收纳功能与智能交互的多功能学习系统，广泛应用于家庭、学校及共享自习空间。主流学生书桌强调高度可调性（适配不同年龄段）、桌面倾斜角度、环保板材（如E0级刨花板）、圆角安全设计及线缆管理能力，高端产品普遍采用气动升降、记忆档位设置与防蓝光台灯集成。随着居家学习常态化与近视防控政策推进，用户对学生书桌的坐姿矫正辅助、屏幕使用时间联动提醒及空间利用率提出更高标准。然而，行业仍面临部分产品升降结构稳定性不足、环保检测报告不透明、以及智能功能华而不实等问题，影响实际使用体验与健康效益。</w:t>
      </w:r>
      <w:r>
        <w:rPr>
          <w:rFonts w:hint="eastAsia"/>
        </w:rPr>
        <w:br/>
      </w:r>
      <w:r>
        <w:rPr>
          <w:rFonts w:hint="eastAsia"/>
        </w:rPr>
        <w:t>　　未来，学生书桌将向健康监测、模块化组合与数字融合方向演进。嵌入式压力传感器可识别不良坐姿并联动提醒；桌面集成无线充电与电子墨水屏，支持课表显示与笔记同步。在结构端，快装卡扣设计将支持家长自主组装；可扩展侧柜与墙面挂钩系统将最大化小户型空间。同时，书桌将接入家庭健康平台，记录学习时长与姿势数据，生成视力保护建议。长远来看，学生书桌将从静态家具升级为融合成长适配、行为干预与智能学习支持的下一代青少年健康学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646124d1b4a00" w:history="1">
        <w:r>
          <w:rPr>
            <w:rStyle w:val="Hyperlink"/>
          </w:rPr>
          <w:t>中国学生书桌行业研究分析与前景趋势预测报告（2025-2031年）</w:t>
        </w:r>
      </w:hyperlink>
      <w:r>
        <w:rPr>
          <w:rFonts w:hint="eastAsia"/>
        </w:rPr>
        <w:t>》基于对学生书桌产品多年研究积累，结合学生书桌行业供需关系的历史变化规律，采用定量与定性相结合的科学方法，对学生书桌行业企业群体进行了系统调查与分析。报告全面剖析了学生书桌行业的市场环境、生产经营状况、产品市场动态、品牌竞争格局、进出口贸易及行业投资环境等关键要素，并对学生书桌行业可持续发展进行了系统预测。通过对学生书桌行业发展趋势的定性与定量分析，学生书桌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学生书桌行业概述</w:t>
      </w:r>
      <w:r>
        <w:rPr>
          <w:rFonts w:hint="eastAsia"/>
        </w:rPr>
        <w:br/>
      </w:r>
      <w:r>
        <w:rPr>
          <w:rFonts w:hint="eastAsia"/>
        </w:rPr>
        <w:t>　　第一节 学生书桌定义与分类</w:t>
      </w:r>
      <w:r>
        <w:rPr>
          <w:rFonts w:hint="eastAsia"/>
        </w:rPr>
        <w:br/>
      </w:r>
      <w:r>
        <w:rPr>
          <w:rFonts w:hint="eastAsia"/>
        </w:rPr>
        <w:t>　　第二节 学生书桌应用领域</w:t>
      </w:r>
      <w:r>
        <w:rPr>
          <w:rFonts w:hint="eastAsia"/>
        </w:rPr>
        <w:br/>
      </w:r>
      <w:r>
        <w:rPr>
          <w:rFonts w:hint="eastAsia"/>
        </w:rPr>
        <w:t>　　第三节 学生书桌行业经济指标分析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一、学生书桌行业赢利性评估</w:t>
      </w:r>
      <w:r>
        <w:rPr>
          <w:rFonts w:hint="eastAsia"/>
        </w:rPr>
        <w:br/>
      </w:r>
      <w:r>
        <w:rPr>
          <w:rFonts w:hint="eastAsia"/>
        </w:rPr>
        <w:t>　　　　二、学生书桌行业成长速度分析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三、学生书桌附加值提升空间探讨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四、学生书桌行业进入壁垒分析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五、学生书桌行业风险性评估</w:t>
      </w:r>
      <w:r>
        <w:rPr>
          <w:rFonts w:hint="eastAsia"/>
        </w:rPr>
        <w:br/>
      </w:r>
      <w:r>
        <w:rPr>
          <w:rFonts w:hint="eastAsia"/>
        </w:rPr>
        <w:t>　　　　六、学生书桌行业周期性分析</w:t>
      </w:r>
      <w:r>
        <w:rPr>
          <w:rFonts w:hint="eastAsia"/>
        </w:rPr>
        <w:br/>
      </w:r>
      <w:r>
        <w:rPr>
          <w:rFonts w:hint="eastAsia"/>
        </w:rPr>
        <w:t>　　　　七、学生书桌行业竞争程度指标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八、学生书桌行业成熟度综合分析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三、学生书桌销售模式与渠道策略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全球学生书桌市场发展分析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2024-2025年全球学生书桌行业发展分析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一、全球学生书桌行业市场规模与趋势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二、全球学生书桌行业发展特点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三、全球学生书桌行业竞争格局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主要国家与地区学生书桌市场分析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2025-2031年全球学生书桌行业发展趋势与前景预测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一、学生书桌行业发展趋势</w:t>
      </w:r>
      <w:r>
        <w:rPr>
          <w:rFonts w:hint="eastAsia"/>
        </w:rPr>
        <w:br/>
      </w:r>
      <w:r>
        <w:rPr>
          <w:rFonts w:hint="eastAsia"/>
        </w:rPr>
        <w:t>　　　　二、学生书桌行业发展潜力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中国学生书桌行业市场分析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一、国内学生书桌产能现状与利用效率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二、学生书桌产能扩张与投资动态分析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2025-2031年学生书桌行业产量统计与趋势预测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一、2019-2024年学生书桌行业产量与增长趋势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二、学生书桌产量影响因素分析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三、2025-2031年学生书桌产量预测</w:t>
      </w:r>
      <w:r>
        <w:rPr>
          <w:rFonts w:hint="eastAsia"/>
        </w:rPr>
        <w:br/>
      </w:r>
      <w:r>
        <w:rPr>
          <w:rFonts w:hint="eastAsia"/>
        </w:rPr>
        <w:t>　　第三节 2025-2031年学生书桌市场需求与销售分析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一、2024-2025年学生书桌行业需求现状</w:t>
      </w:r>
      <w:r>
        <w:rPr>
          <w:rFonts w:hint="eastAsia"/>
        </w:rPr>
        <w:br/>
      </w:r>
      <w:r>
        <w:rPr>
          <w:rFonts w:hint="eastAsia"/>
        </w:rPr>
        <w:t>　　　　二、学生书桌客户群体与需求特点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国内外学生书桌行业技术差距分析及差距形成的主要原因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学生书桌行业技术发展方向、趋势预测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中国学生书桌细分市场分析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一、2019-2024年学生书桌市场价格走势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学生书桌定价策略与方法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2019-2024年中国学生书桌行业进出口情况分析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学生书桌行业进口规模与来源分析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一、2019-2024年学生书桌进口规模分析</w:t>
      </w:r>
      <w:r>
        <w:rPr>
          <w:rFonts w:hint="eastAsia"/>
        </w:rPr>
        <w:br/>
      </w:r>
      <w:r>
        <w:rPr>
          <w:rFonts w:hint="eastAsia"/>
        </w:rPr>
        <w:t>　　　　二、学生书桌主要进口来源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学生书桌行业出口规模与目的地分析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一、2019-2024年学生书桌出口规模分析</w:t>
      </w:r>
      <w:r>
        <w:rPr>
          <w:rFonts w:hint="eastAsia"/>
        </w:rPr>
        <w:br/>
      </w:r>
      <w:r>
        <w:rPr>
          <w:rFonts w:hint="eastAsia"/>
        </w:rPr>
        <w:t>　　　　二、学生书桌主要出口目的地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2019-2024年中国学生书桌总体规模与财务指标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中国学生书桌行业总体规模分析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一、学生书桌企业数量与结构</w:t>
      </w:r>
      <w:r>
        <w:rPr>
          <w:rFonts w:hint="eastAsia"/>
        </w:rPr>
        <w:br/>
      </w:r>
      <w:r>
        <w:rPr>
          <w:rFonts w:hint="eastAsia"/>
        </w:rPr>
        <w:t>　　　　二、学生书桌从业人员规模</w:t>
      </w:r>
      <w:r>
        <w:rPr>
          <w:rFonts w:hint="eastAsia"/>
        </w:rPr>
        <w:br/>
      </w:r>
      <w:r>
        <w:rPr>
          <w:rFonts w:hint="eastAsia"/>
        </w:rPr>
        <w:t>　　　　三、学生书桌行业资产状况</w:t>
      </w:r>
      <w:r>
        <w:rPr>
          <w:rFonts w:hint="eastAsia"/>
        </w:rPr>
        <w:br/>
      </w:r>
      <w:r>
        <w:rPr>
          <w:rFonts w:hint="eastAsia"/>
        </w:rPr>
        <w:t>　　第二节 中国学生书桌行业财务指标总体分析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学生书桌行业重点企业经营状况分析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学生书桌领先企业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学生书桌标杆企业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学生书桌代表企业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学生书桌龙头企业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学生书桌重点企业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中国学生书桌行业竞争格局分析</w:t>
      </w:r>
      <w:r>
        <w:rPr>
          <w:rFonts w:hint="eastAsia"/>
        </w:rPr>
        <w:br/>
      </w:r>
      <w:r>
        <w:rPr>
          <w:rFonts w:hint="eastAsia"/>
        </w:rPr>
        <w:t>　　第一节 学生书桌行业竞争格局总览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2024-2025年学生书桌行业竞争力分析</w:t>
      </w:r>
      <w:r>
        <w:rPr>
          <w:rFonts w:hint="eastAsia"/>
        </w:rPr>
        <w:br/>
      </w:r>
      <w:r>
        <w:rPr>
          <w:rFonts w:hint="eastAsia"/>
        </w:rPr>
        <w:t>　　　　一、学生书桌供应商议价能力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四、学生书桌替代品威胁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2025年中国学生书桌企业发展策略分析</w:t>
      </w:r>
      <w:r>
        <w:rPr>
          <w:rFonts w:hint="eastAsia"/>
        </w:rPr>
        <w:br/>
      </w:r>
      <w:r>
        <w:rPr>
          <w:rFonts w:hint="eastAsia"/>
        </w:rPr>
        <w:t>　　第一节 学生书桌市场策略分析</w:t>
      </w:r>
      <w:r>
        <w:rPr>
          <w:rFonts w:hint="eastAsia"/>
        </w:rPr>
        <w:br/>
      </w:r>
      <w:r>
        <w:rPr>
          <w:rFonts w:hint="eastAsia"/>
        </w:rPr>
        <w:t>　　　　一、学生书桌市场定位与拓展策略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二、学生书桌市场细分与目标客户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学生书桌销售策略分析</w:t>
      </w:r>
      <w:r>
        <w:rPr>
          <w:rFonts w:hint="eastAsia"/>
        </w:rPr>
        <w:br/>
      </w:r>
      <w:r>
        <w:rPr>
          <w:rFonts w:hint="eastAsia"/>
        </w:rPr>
        <w:t>　　　　一、学生书桌销售渠道与网络建设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提高学生书桌企业竞争力建议</w:t>
      </w:r>
      <w:r>
        <w:rPr>
          <w:rFonts w:hint="eastAsia"/>
        </w:rPr>
        <w:br/>
      </w:r>
      <w:r>
        <w:rPr>
          <w:rFonts w:hint="eastAsia"/>
        </w:rPr>
        <w:t>　　　　一、学生书桌技术创新与管理优化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学生书桌品牌战略思考</w:t>
      </w:r>
      <w:r>
        <w:rPr>
          <w:rFonts w:hint="eastAsia"/>
        </w:rPr>
        <w:br/>
      </w:r>
      <w:r>
        <w:rPr>
          <w:rFonts w:hint="eastAsia"/>
        </w:rPr>
        <w:t>　　　　一、学生书桌品牌建设与维护</w:t>
      </w:r>
      <w:r>
        <w:rPr>
          <w:rFonts w:hint="eastAsia"/>
        </w:rPr>
        <w:br/>
      </w:r>
      <w:r>
        <w:rPr>
          <w:rFonts w:hint="eastAsia"/>
        </w:rPr>
        <w:t>　　　　二、学生书桌品牌影响力与市场竞争力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中国学生书桌行业风险与对策</w:t>
      </w:r>
      <w:r>
        <w:rPr>
          <w:rFonts w:hint="eastAsia"/>
        </w:rPr>
        <w:br/>
      </w:r>
      <w:r>
        <w:rPr>
          <w:rFonts w:hint="eastAsia"/>
        </w:rPr>
        <w:t>　　第一节 学生书桌行业SWOT分析</w:t>
      </w:r>
      <w:r>
        <w:rPr>
          <w:rFonts w:hint="eastAsia"/>
        </w:rPr>
        <w:br/>
      </w:r>
      <w:r>
        <w:rPr>
          <w:rFonts w:hint="eastAsia"/>
        </w:rPr>
        <w:t>　　　　一、学生书桌行业优势分析</w:t>
      </w:r>
      <w:r>
        <w:rPr>
          <w:rFonts w:hint="eastAsia"/>
        </w:rPr>
        <w:br/>
      </w:r>
      <w:r>
        <w:rPr>
          <w:rFonts w:hint="eastAsia"/>
        </w:rPr>
        <w:t>　　　　二、学生书桌行业劣势分析</w:t>
      </w:r>
      <w:r>
        <w:rPr>
          <w:rFonts w:hint="eastAsia"/>
        </w:rPr>
        <w:br/>
      </w:r>
      <w:r>
        <w:rPr>
          <w:rFonts w:hint="eastAsia"/>
        </w:rPr>
        <w:t>　　　　三、学生书桌市场机会探索</w:t>
      </w:r>
      <w:r>
        <w:rPr>
          <w:rFonts w:hint="eastAsia"/>
        </w:rPr>
        <w:br/>
      </w:r>
      <w:r>
        <w:rPr>
          <w:rFonts w:hint="eastAsia"/>
        </w:rPr>
        <w:t>　　　　四、学生书桌市场威胁评估</w:t>
      </w:r>
      <w:r>
        <w:rPr>
          <w:rFonts w:hint="eastAsia"/>
        </w:rPr>
        <w:br/>
      </w:r>
      <w:r>
        <w:rPr>
          <w:rFonts w:hint="eastAsia"/>
        </w:rPr>
        <w:t>　　第二节 学生书桌行业风险及对策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2025-2031年中国学生书桌行业前景与发展趋势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学生书桌行业发展环境分析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一、学生书桌行业发展方向预测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二、学生书桌发展趋势分析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一、学生书桌市场发展潜力评估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二、学生书桌新兴市场与机遇探索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中.智.林：学生书桌行业发展建议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学生书桌行业历程</w:t>
      </w:r>
      <w:r>
        <w:rPr>
          <w:rFonts w:hint="eastAsia"/>
        </w:rPr>
        <w:br/>
      </w:r>
      <w:r>
        <w:rPr>
          <w:rFonts w:hint="eastAsia"/>
        </w:rPr>
        <w:t>　　图表 学生书桌行业生命周期</w:t>
      </w:r>
      <w:r>
        <w:rPr>
          <w:rFonts w:hint="eastAsia"/>
        </w:rPr>
        <w:br/>
      </w:r>
      <w:r>
        <w:rPr>
          <w:rFonts w:hint="eastAsia"/>
        </w:rPr>
        <w:t>　　图表 学生书桌行业产业链分析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2019-2024年学生书桌行业市场容量分析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2019-2024年中国学生书桌市场需求量及增速统计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2024年中国学生书桌行业需求领域分布格局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2019-2024年中国学生书桌进口金额分析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2019-2024年中国学生书桌出口数量分析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2019-2024年中国学生书桌出口金额分析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2024年中国学生书桌进口国家及地区分析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2024年中国学生书桌出口国家及地区分析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2019-2024年中国学生书桌行业企业平均规模情况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**地区学生书桌市场规模及增长情况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**地区学生书桌行业市场需求情况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学生书桌重点企业（一）基本信息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学生书桌重点企业（一）经营情况分析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学生书桌重点企业（一）主要经济指标情况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学生书桌重点企业（二）经营情况分析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学生书桌重点企业（二）主要经济指标情况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学生书桌企业信息</w:t>
      </w:r>
      <w:r>
        <w:rPr>
          <w:rFonts w:hint="eastAsia"/>
        </w:rPr>
        <w:br/>
      </w:r>
      <w:r>
        <w:rPr>
          <w:rFonts w:hint="eastAsia"/>
        </w:rPr>
        <w:t>　　图表 学生书桌企业经营情况分析</w:t>
      </w:r>
      <w:r>
        <w:rPr>
          <w:rFonts w:hint="eastAsia"/>
        </w:rPr>
        <w:br/>
      </w:r>
      <w:r>
        <w:rPr>
          <w:rFonts w:hint="eastAsia"/>
        </w:rPr>
        <w:t>　　图表 学生书桌重点企业（三）主要经济指标情况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学生书桌重点企业（三）成长能力情况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2025-2031年中国学生书桌行业产量预测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2025-2031年中国学生书桌行业市场容量预测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2025-2031年中国学生书桌行业市场规模预测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2025-2031年中国学生书桌市场前景分析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2025-2031年中国学生书桌发展趋势预测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646124d1b4a00" w:history="1">
        <w:r>
          <w:rPr>
            <w:rStyle w:val="Hyperlink"/>
          </w:rPr>
          <w:t>中国学生书桌行业研究分析与前景趋势预测报告（2025-2031年）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646124d1b4a00" w:history="1">
        <w:r>
          <w:rPr>
            <w:rStyle w:val="Hyperlink"/>
          </w:rPr>
          <w:t>https://www.20087.com/9/29/XueShengShuZhuoDeFaZhanQianJing.html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热点：家用学生书桌、学生书桌品牌排行榜前十名、南宁学生书桌市场、学生书桌朝向风水最好、学生书桌图片大全、学生书桌款式图片大全、2025学生书桌十大品牌、学生书桌高度多少合适、90年代书桌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44b201b554065" w:history="1">
      <w:r>
        <w:rPr>
          <w:rStyle w:val="Hyperlink"/>
        </w:rPr>
        <w:t>中国学生书桌行业研究分析与前景趋势预测报告（2025-2031年）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ueShengShuZhuoDeFaZhanQianJing.html" TargetMode="External" Id="Re49646124d1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ueShengShuZhuoDeFaZhanQianJing.html" TargetMode="External" Id="Rd7b44b201b5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2025-11-01T04:37:47Z</dcterms:created>
  <dcterms:modified xsi:type="dcterms:W3CDTF">2025-11-01T05:37:47Z</dcterms:modified>
  <dc:subject>中国学生书桌行业研究分析与前景趋势预测报告（2025-2031年）</dc:subject>
  <dc:title>中国学生书桌行业研究分析与前景趋势预测报告（2025-2031年）</dc:title>
  <cp:keywords>中国学生书桌行业研究分析与前景趋势预测报告（2025-2031年）</cp:keywords>
  <dc:description>中国学生书桌行业研究分析与前景趋势预测报告（2025-2031年）</dc:description>
</cp:coreProperties>
</file>