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79a6fb1844328" w:history="1">
              <w:r>
                <w:rPr>
                  <w:rStyle w:val="Hyperlink"/>
                </w:rPr>
                <w:t>中国竹制服装市场研究分析与发展前景报告（2025-2031年）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79a6fb1844328" w:history="1">
              <w:r>
                <w:rPr>
                  <w:rStyle w:val="Hyperlink"/>
                </w:rPr>
                <w:t>中国竹制服装市场研究分析与发展前景报告（2025-2031年）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79a6fb1844328" w:history="1">
                <w:r>
                  <w:rPr>
                    <w:rStyle w:val="Hyperlink"/>
                  </w:rPr>
                  <w:t>https://www.20087.com/9/59/ZhuZhiFuZhuangFaZhanXianZhuangQianJing.html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服装是以竹纤维为原料制成的纺织品，主要通过将竹材化学处理为粘胶纤维（竹浆纤维）或机械提取天然竹原纤维后纺纱织造，主打天然抗菌、吸湿透气及柔软亲肤特性，广泛应用于内衣、T恤、家居服及婴幼儿服饰。当前市场产品多强调“天然”“环保”标签，并通过OEKO-TEX或FSC认证增强可信度。在可持续时尚理念推动下，竹制服装作为棉与涤纶的替代选项受到关注。然而，多数“竹纤维”实为再生纤维素纤维，生产过程使用二硫化碳等化学品，环保性存疑；同时，竹原纤维因提取难度高、成本昂贵，尚未实现规模化应用。</w:t>
      </w:r>
      <w:r>
        <w:rPr>
          <w:rFonts w:hint="eastAsia"/>
        </w:rPr>
        <w:br/>
      </w:r>
      <w:r>
        <w:rPr>
          <w:rFonts w:hint="eastAsia"/>
        </w:rPr>
        <w:t>　　未来，竹制服装将聚焦于清洁生产工艺、纤维性能提升与真实可持续叙事。一方面，闭环溶剂法（如Lyocell工艺）将替代传统粘胶法，减少有毒排放；另一方面，竹原纤维的生物酶脱胶与精细化纺纱技术将推动其商业化进程。在品牌端，透明化供应链（如标注纤维类型、生产路径）将避免“绿色洗白”质疑。此外，竹纤维与有机棉、麻等天然纤维混纺将优化织物强度与手感。长远来看，竹制服装将持续作为生态纺织品的重要探索方向，并向工艺清洁、成分真实、功能优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79a6fb1844328" w:history="1">
        <w:r>
          <w:rPr>
            <w:rStyle w:val="Hyperlink"/>
          </w:rPr>
          <w:t>中国竹制服装市场研究分析与发展前景报告（2025-2031年）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竹制服装行业的市场规模、技术现状及未来发展方向。报告全面梳理了竹制服装行业运行态势，重点分析了竹制服装细分领域的动态变化，并对行业内的重点企业及竞争格局进行了解读。通过对竹制服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竹制服装产业概述</w:t>
      </w:r>
      <w:r>
        <w:rPr>
          <w:rFonts w:hint="eastAsia"/>
        </w:rPr>
        <w:br/>
      </w:r>
      <w:r>
        <w:rPr>
          <w:rFonts w:hint="eastAsia"/>
        </w:rPr>
        <w:t>　　第一节 竹制服装定义与分类</w:t>
      </w:r>
      <w:r>
        <w:rPr>
          <w:rFonts w:hint="eastAsia"/>
        </w:rPr>
        <w:br/>
      </w:r>
      <w:r>
        <w:rPr>
          <w:rFonts w:hint="eastAsia"/>
        </w:rPr>
        <w:t>　　第二节 竹制服装产业链结构及关键环节剖析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竹制服装商业模式与盈利模式解析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竹制服装经济指标与行业评估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全球竹制服装市场发展综述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2019-2024年全球竹制服装市场规模及增长趋势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主要国家与地区竹制服装市场对比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2025-2031年全球竹制服装行业发展趋势与前景预测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国际竹制服装市场发展趋势及对我国启示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二、对我国竹制服装市场的借鉴意义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中国竹制服装行业市场规模分析与预测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竹制服装市场的总体规模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一、2019-2024年竹制服装市场规模变化及趋势分析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二、2025年竹制服装行业市场规模特点</w:t>
      </w:r>
      <w:r>
        <w:rPr>
          <w:rFonts w:hint="eastAsia"/>
        </w:rPr>
        <w:br/>
      </w:r>
      <w:r>
        <w:rPr>
          <w:rFonts w:hint="eastAsia"/>
        </w:rPr>
        <w:t>　　第二节 竹制服装市场规模的构成</w:t>
      </w:r>
      <w:r>
        <w:rPr>
          <w:rFonts w:hint="eastAsia"/>
        </w:rPr>
        <w:br/>
      </w:r>
      <w:r>
        <w:rPr>
          <w:rFonts w:hint="eastAsia"/>
        </w:rPr>
        <w:t>　　　　一、竹制服装客户群体特征与偏好分析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二、不同类型竹制服装市场规模分布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三、各地区竹制服装市场规模差异与特点</w:t>
      </w:r>
      <w:r>
        <w:rPr>
          <w:rFonts w:hint="eastAsia"/>
        </w:rPr>
        <w:br/>
      </w:r>
      <w:r>
        <w:rPr>
          <w:rFonts w:hint="eastAsia"/>
        </w:rPr>
        <w:t>　　第三节 竹制服装市场规模的预测与展望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一、未来几年竹制服装市场规模增长预测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2024-2025年竹制服装行业技术发展现状及趋势分析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竹制服装行业技术发展现状分析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国内外竹制服装行业技术差距分析及差距形成的主要原因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竹制服装行业技术发展方向、趋势预测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提升竹制服装行业技术能力策略建议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2019-2024年中国竹制服装行业总体发展与财务状况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2019-2024年竹制服装行业规模情况</w:t>
      </w:r>
      <w:r>
        <w:rPr>
          <w:rFonts w:hint="eastAsia"/>
        </w:rPr>
        <w:br/>
      </w:r>
      <w:r>
        <w:rPr>
          <w:rFonts w:hint="eastAsia"/>
        </w:rPr>
        <w:t>　　　　一、竹制服装行业企业数量规模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二、竹制服装行业从业人员规模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三、竹制服装行业市场敏感性分析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2019-2024年竹制服装行业财务能力分析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一、竹制服装行业盈利能力</w:t>
      </w:r>
      <w:r>
        <w:rPr>
          <w:rFonts w:hint="eastAsia"/>
        </w:rPr>
        <w:br/>
      </w:r>
      <w:r>
        <w:rPr>
          <w:rFonts w:hint="eastAsia"/>
        </w:rPr>
        <w:t>　　　　二、竹制服装行业偿债能力</w:t>
      </w:r>
      <w:r>
        <w:rPr>
          <w:rFonts w:hint="eastAsia"/>
        </w:rPr>
        <w:br/>
      </w:r>
      <w:r>
        <w:rPr>
          <w:rFonts w:hint="eastAsia"/>
        </w:rPr>
        <w:t>　　　　三、竹制服装行业营运能力</w:t>
      </w:r>
      <w:r>
        <w:rPr>
          <w:rFonts w:hint="eastAsia"/>
        </w:rPr>
        <w:br/>
      </w:r>
      <w:r>
        <w:rPr>
          <w:rFonts w:hint="eastAsia"/>
        </w:rPr>
        <w:t>　　　　四、竹制服装行业发展能力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中国竹制服装行业细分市场调研与机会挖掘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竹制服装细分市场（一）市场调研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竹制服装细分市场（二）市场调研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中国竹制服装行业区域市场调研分析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2019-2024年中国竹制服装行业重点区域调研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一、重点地区（一）竹制服装市场规模与特点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二、重点地区（二）竹制服装市场规模及特点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三、重点地区（三）竹制服装市场规模及特点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四、重点地区（四）竹制服装市场规模及特点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不同区域竹制服装市场的对比与启示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二、竹制服装市场拓展策略与建议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中国竹制服装行业的营销渠道与客户分析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竹制服装行业渠道分析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二、各类渠道对竹制服装行业的影响</w:t>
      </w:r>
      <w:r>
        <w:rPr>
          <w:rFonts w:hint="eastAsia"/>
        </w:rPr>
        <w:br/>
      </w:r>
      <w:r>
        <w:rPr>
          <w:rFonts w:hint="eastAsia"/>
        </w:rPr>
        <w:t>　　　　三、主要竹制服装企业渠道策略研究</w:t>
      </w:r>
      <w:r>
        <w:rPr>
          <w:rFonts w:hint="eastAsia"/>
        </w:rPr>
        <w:br/>
      </w:r>
      <w:r>
        <w:rPr>
          <w:rFonts w:hint="eastAsia"/>
        </w:rPr>
        <w:t>　　第二节 竹制服装行业客户分析与定位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中国竹制服装行业竞争格局及策略选择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竹制服装行业总体市场竞争状况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一、竹制服装行业竞争结构分析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二、竹制服装企业竞争格局与集中度评估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三、竹制服装行业SWOT分析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竹制服装行业重点企业调研分析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竹制服装企业发展策略分析</w:t>
      </w:r>
      <w:r>
        <w:rPr>
          <w:rFonts w:hint="eastAsia"/>
        </w:rPr>
        <w:br/>
      </w:r>
      <w:r>
        <w:rPr>
          <w:rFonts w:hint="eastAsia"/>
        </w:rPr>
        <w:t>　　第一节 竹制服装市场与销售策略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竹制服装品牌战略思考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中国竹制服装行业发展环境分析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二、竹制服装行业主管部门、监管体制及相关政策法规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3、竹制服装行业的主要法律、法规和政策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4、2025年竹制服装行业法律法规和政策对行业的影响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二、竹制服装消费者需求分析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一、竹制服装技术的应用与创新</w:t>
      </w:r>
      <w:r>
        <w:rPr>
          <w:rFonts w:hint="eastAsia"/>
        </w:rPr>
        <w:br/>
      </w:r>
      <w:r>
        <w:rPr>
          <w:rFonts w:hint="eastAsia"/>
        </w:rPr>
        <w:t>　　　　二、竹制服装行业发展的技术趋势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2025-2031年竹制服装行业展趋势预测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2025-2031年竹制服装市场发展前景分析</w:t>
      </w:r>
      <w:r>
        <w:rPr>
          <w:rFonts w:hint="eastAsia"/>
        </w:rPr>
        <w:br/>
      </w:r>
      <w:r>
        <w:rPr>
          <w:rFonts w:hint="eastAsia"/>
        </w:rPr>
        <w:t>　　　　一、竹制服装市场发展潜力</w:t>
      </w:r>
      <w:r>
        <w:rPr>
          <w:rFonts w:hint="eastAsia"/>
        </w:rPr>
        <w:br/>
      </w:r>
      <w:r>
        <w:rPr>
          <w:rFonts w:hint="eastAsia"/>
        </w:rPr>
        <w:t>　　　　二、竹制服装市场前景分析</w:t>
      </w:r>
      <w:r>
        <w:rPr>
          <w:rFonts w:hint="eastAsia"/>
        </w:rPr>
        <w:br/>
      </w:r>
      <w:r>
        <w:rPr>
          <w:rFonts w:hint="eastAsia"/>
        </w:rPr>
        <w:t>　　　　三、竹制服装细分行业发展前景分析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2025-2031年竹制服装发展趋势预测</w:t>
      </w:r>
      <w:r>
        <w:rPr>
          <w:rFonts w:hint="eastAsia"/>
        </w:rPr>
        <w:br/>
      </w:r>
      <w:r>
        <w:rPr>
          <w:rFonts w:hint="eastAsia"/>
        </w:rPr>
        <w:t>　　　　一、竹制服装发展趋势预测</w:t>
      </w:r>
      <w:r>
        <w:rPr>
          <w:rFonts w:hint="eastAsia"/>
        </w:rPr>
        <w:br/>
      </w:r>
      <w:r>
        <w:rPr>
          <w:rFonts w:hint="eastAsia"/>
        </w:rPr>
        <w:t>　　　　二、竹制服装市场规模预测</w:t>
      </w:r>
      <w:r>
        <w:rPr>
          <w:rFonts w:hint="eastAsia"/>
        </w:rPr>
        <w:br/>
      </w:r>
      <w:r>
        <w:rPr>
          <w:rFonts w:hint="eastAsia"/>
        </w:rPr>
        <w:t>　　　　三、竹制服装细分市场发展趋势预测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未来竹制服装行业挑战与机遇探讨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一、竹制服装行业挑战</w:t>
      </w:r>
      <w:r>
        <w:rPr>
          <w:rFonts w:hint="eastAsia"/>
        </w:rPr>
        <w:br/>
      </w:r>
      <w:r>
        <w:rPr>
          <w:rFonts w:hint="eastAsia"/>
        </w:rPr>
        <w:t>　　　　二、竹制服装行业机遇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竹制服装行业研究结论及建议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对竹制服装行业发展的建议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对竹制服装企业和投资者的建议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竹制服装介绍</w:t>
      </w:r>
      <w:r>
        <w:rPr>
          <w:rFonts w:hint="eastAsia"/>
        </w:rPr>
        <w:br/>
      </w:r>
      <w:r>
        <w:rPr>
          <w:rFonts w:hint="eastAsia"/>
        </w:rPr>
        <w:t>　　图表 竹制服装图片</w:t>
      </w:r>
      <w:r>
        <w:rPr>
          <w:rFonts w:hint="eastAsia"/>
        </w:rPr>
        <w:br/>
      </w:r>
      <w:r>
        <w:rPr>
          <w:rFonts w:hint="eastAsia"/>
        </w:rPr>
        <w:t>　　图表 竹制服装产业链分析</w:t>
      </w:r>
      <w:r>
        <w:rPr>
          <w:rFonts w:hint="eastAsia"/>
        </w:rPr>
        <w:br/>
      </w:r>
      <w:r>
        <w:rPr>
          <w:rFonts w:hint="eastAsia"/>
        </w:rPr>
        <w:t>　　图表 竹制服装主要特点</w:t>
      </w:r>
      <w:r>
        <w:rPr>
          <w:rFonts w:hint="eastAsia"/>
        </w:rPr>
        <w:br/>
      </w:r>
      <w:r>
        <w:rPr>
          <w:rFonts w:hint="eastAsia"/>
        </w:rPr>
        <w:t>　　图表 竹制服装政策分析</w:t>
      </w:r>
      <w:r>
        <w:rPr>
          <w:rFonts w:hint="eastAsia"/>
        </w:rPr>
        <w:br/>
      </w:r>
      <w:r>
        <w:rPr>
          <w:rFonts w:hint="eastAsia"/>
        </w:rPr>
        <w:t>　　图表 竹制服装标准 技术</w:t>
      </w:r>
      <w:r>
        <w:rPr>
          <w:rFonts w:hint="eastAsia"/>
        </w:rPr>
        <w:br/>
      </w:r>
      <w:r>
        <w:rPr>
          <w:rFonts w:hint="eastAsia"/>
        </w:rPr>
        <w:t>　　图表 竹制服装最新消息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2019-2024年竹制服装行业市场容量统计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2019-2024年中国竹制服装行业市场规模及增长情况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2019-2024年中国竹制服装行业销售收入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2019-2024年中国竹制服装行业利润总额分析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2019-2024年中国竹制服装行业企业数量情况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2019-2024年中国竹制服装行业企业平均规模情况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竹制服装价格走势</w:t>
      </w:r>
      <w:r>
        <w:rPr>
          <w:rFonts w:hint="eastAsia"/>
        </w:rPr>
        <w:br/>
      </w:r>
      <w:r>
        <w:rPr>
          <w:rFonts w:hint="eastAsia"/>
        </w:rPr>
        <w:t>　　图表 2024年竹制服装成本和利润分析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2024年中国竹制服装行业竞争力分析</w:t>
      </w:r>
      <w:r>
        <w:rPr>
          <w:rFonts w:hint="eastAsia"/>
        </w:rPr>
        <w:br/>
      </w:r>
      <w:r>
        <w:rPr>
          <w:rFonts w:hint="eastAsia"/>
        </w:rPr>
        <w:t>　　图表 竹制服装优势</w:t>
      </w:r>
      <w:r>
        <w:rPr>
          <w:rFonts w:hint="eastAsia"/>
        </w:rPr>
        <w:br/>
      </w:r>
      <w:r>
        <w:rPr>
          <w:rFonts w:hint="eastAsia"/>
        </w:rPr>
        <w:t>　　图表 竹制服装劣势</w:t>
      </w:r>
      <w:r>
        <w:rPr>
          <w:rFonts w:hint="eastAsia"/>
        </w:rPr>
        <w:br/>
      </w:r>
      <w:r>
        <w:rPr>
          <w:rFonts w:hint="eastAsia"/>
        </w:rPr>
        <w:t>　　图表 竹制服装机会</w:t>
      </w:r>
      <w:r>
        <w:rPr>
          <w:rFonts w:hint="eastAsia"/>
        </w:rPr>
        <w:br/>
      </w:r>
      <w:r>
        <w:rPr>
          <w:rFonts w:hint="eastAsia"/>
        </w:rPr>
        <w:t>　　图表 竹制服装威胁</w:t>
      </w:r>
      <w:r>
        <w:rPr>
          <w:rFonts w:hint="eastAsia"/>
        </w:rPr>
        <w:br/>
      </w:r>
      <w:r>
        <w:rPr>
          <w:rFonts w:hint="eastAsia"/>
        </w:rPr>
        <w:t>　　图表 2019-2024年中国竹制服装行业盈利能力分析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2019-2024年中国竹制服装行业运营能力分析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2019-2024年中国竹制服装行业偿债能力分析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2019-2024年中国竹制服装行业发展能力分析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2019-2024年中国竹制服装行业经营效益分析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**地区竹制服装市场规模及增长情况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竹制服装品牌分析</w:t>
      </w:r>
      <w:r>
        <w:rPr>
          <w:rFonts w:hint="eastAsia"/>
        </w:rPr>
        <w:br/>
      </w:r>
      <w:r>
        <w:rPr>
          <w:rFonts w:hint="eastAsia"/>
        </w:rPr>
        <w:t>　　图表 竹制服装企业（一）概述</w:t>
      </w:r>
      <w:r>
        <w:rPr>
          <w:rFonts w:hint="eastAsia"/>
        </w:rPr>
        <w:br/>
      </w:r>
      <w:r>
        <w:rPr>
          <w:rFonts w:hint="eastAsia"/>
        </w:rPr>
        <w:t>　　图表 企业竹制服装业务分析</w:t>
      </w:r>
      <w:r>
        <w:rPr>
          <w:rFonts w:hint="eastAsia"/>
        </w:rPr>
        <w:br/>
      </w:r>
      <w:r>
        <w:rPr>
          <w:rFonts w:hint="eastAsia"/>
        </w:rPr>
        <w:t>　　图表 竹制服装企业（一）经营情况分析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竹制服装企业（一）盈利能力情况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竹制服装企业（一）偿债能力情况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竹制服装企业（一）运营能力情况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竹制服装企业（一）成长能力情况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竹制服装企业（二）简介</w:t>
      </w:r>
      <w:r>
        <w:rPr>
          <w:rFonts w:hint="eastAsia"/>
        </w:rPr>
        <w:br/>
      </w:r>
      <w:r>
        <w:rPr>
          <w:rFonts w:hint="eastAsia"/>
        </w:rPr>
        <w:t>　　图表 企业竹制服装业务</w:t>
      </w:r>
      <w:r>
        <w:rPr>
          <w:rFonts w:hint="eastAsia"/>
        </w:rPr>
        <w:br/>
      </w:r>
      <w:r>
        <w:rPr>
          <w:rFonts w:hint="eastAsia"/>
        </w:rPr>
        <w:t>　　图表 竹制服装企业（二）经营情况分析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竹制服装企业（二）盈利能力情况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竹制服装企业（二）偿债能力情况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竹制服装企业（二）运营能力情况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竹制服装企业（二）成长能力情况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竹制服装企业（三）概况</w:t>
      </w:r>
      <w:r>
        <w:rPr>
          <w:rFonts w:hint="eastAsia"/>
        </w:rPr>
        <w:br/>
      </w:r>
      <w:r>
        <w:rPr>
          <w:rFonts w:hint="eastAsia"/>
        </w:rPr>
        <w:t>　　图表 企业竹制服装业务情况</w:t>
      </w:r>
      <w:r>
        <w:rPr>
          <w:rFonts w:hint="eastAsia"/>
        </w:rPr>
        <w:br/>
      </w:r>
      <w:r>
        <w:rPr>
          <w:rFonts w:hint="eastAsia"/>
        </w:rPr>
        <w:t>　　图表 竹制服装企业（三）经营情况分析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竹制服装企业（三）盈利能力情况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竹制服装企业（三）偿债能力情况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竹制服装企业（三）运营能力情况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竹制服装企业（三）成长能力情况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竹制服装发展有利因素分析</w:t>
      </w:r>
      <w:r>
        <w:rPr>
          <w:rFonts w:hint="eastAsia"/>
        </w:rPr>
        <w:br/>
      </w:r>
      <w:r>
        <w:rPr>
          <w:rFonts w:hint="eastAsia"/>
        </w:rPr>
        <w:t>　　图表 竹制服装发展不利因素分析</w:t>
      </w:r>
      <w:r>
        <w:rPr>
          <w:rFonts w:hint="eastAsia"/>
        </w:rPr>
        <w:br/>
      </w:r>
      <w:r>
        <w:rPr>
          <w:rFonts w:hint="eastAsia"/>
        </w:rPr>
        <w:t>　　图表 进入竹制服装行业壁垒</w:t>
      </w:r>
      <w:r>
        <w:rPr>
          <w:rFonts w:hint="eastAsia"/>
        </w:rPr>
        <w:br/>
      </w:r>
      <w:r>
        <w:rPr>
          <w:rFonts w:hint="eastAsia"/>
        </w:rPr>
        <w:t>　　图表 2025-2031年中国竹制服装行业市场容量预测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2025-2031年中国竹制服装行业市场规模预测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2025-2031年中国竹制服装市场前景分析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2025-2031年中国竹制服装行业风险研究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2025-2031年中国竹制服装行业发展趋势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79a6fb1844328" w:history="1">
        <w:r>
          <w:rPr>
            <w:rStyle w:val="Hyperlink"/>
          </w:rPr>
          <w:t>中国竹制服装市场研究分析与发展前景报告（2025-2031年）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79a6fb1844328" w:history="1">
        <w:r>
          <w:rPr>
            <w:rStyle w:val="Hyperlink"/>
          </w:rPr>
          <w:t>https://www.20087.com/9/59/ZhuZhiFuZhuangFaZhanXianZhuangQianJing.html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3211e068e40ba" w:history="1">
      <w:r>
        <w:rPr>
          <w:rStyle w:val="Hyperlink"/>
        </w:rPr>
        <w:t>中国竹制服装市场研究分析与发展前景报告（2025-2031年）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uZhiFuZhuangFaZhanXianZhuangQianJing.html" TargetMode="External" Id="Rc1479a6fb184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uZhiFuZhuangFaZhanXianZhuangQianJing.html" TargetMode="External" Id="R7d83211e068e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2025-10-19T07:58:41Z</dcterms:created>
  <dcterms:modified xsi:type="dcterms:W3CDTF">2025-10-19T08:58:41Z</dcterms:modified>
  <dc:subject>中国竹制服装市场研究分析与发展前景报告（2025-2031年）</dc:subject>
  <dc:title>中国竹制服装市场研究分析与发展前景报告（2025-2031年）</dc:title>
  <cp:keywords>中国竹制服装市场研究分析与发展前景报告（2025-2031年）</cp:keywords>
  <dc:description>中国竹制服装市场研究分析与发展前景报告（2025-2031年）</dc:description>
</cp:coreProperties>
</file>