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4df6500c485a" w:history="1">
              <w:r>
                <w:rPr>
                  <w:rStyle w:val="Hyperlink"/>
                </w:rPr>
                <w:t>2024年版中国纺织节能服务行业深度调研及市场前景分析报告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4df6500c485a" w:history="1">
              <w:r>
                <w:rPr>
                  <w:rStyle w:val="Hyperlink"/>
                </w:rPr>
                <w:t>2024年版中国纺织节能服务行业深度调研及市场前景分析报告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4df6500c485a" w:history="1">
                <w:r>
                  <w:rPr>
                    <w:rStyle w:val="Hyperlink"/>
                  </w:rPr>
                  <w:t>https://www.20087.com/M_FangZhiFuZhuang/A0/FangZhiJieNengFuWuShiChangXingQingFenXiYuQuShiYuCe.html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能源密集型产业，节能减排成为行业转型升级的关键。纺织节能服务涵盖从设备改造、工艺优化到能源管理系统的全面解决方案，旨在减少能源消耗和提高能源使用效率。近年来，随着国家对节能减排政策的推动，以及企业对可持续发展的重视，纺织节能服务市场迎来了快速增长期。</w:t>
      </w:r>
      <w:r>
        <w:rPr>
          <w:rFonts w:hint="eastAsia"/>
        </w:rPr>
        <w:br/>
      </w:r>
      <w:r>
        <w:rPr>
          <w:rFonts w:hint="eastAsia"/>
        </w:rPr>
        <w:t>　　纺织节能服务的未来将更加注重智能化和数字化技术的应用。物联网、大数据和人工智能将为纺织工厂提供实时监测和预测性维护，优化生产流程和能源分配。同时，绿色能源的引入，如太阳能和风能，将作为纺织企业减排战略的一部分，促进整个产业链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4df6500c485a" w:history="1">
        <w:r>
          <w:rPr>
            <w:rStyle w:val="Hyperlink"/>
          </w:rPr>
          <w:t>2024年版中国纺织节能服务行业深度调研及市场前景分析报告</w:t>
        </w:r>
      </w:hyperlink>
      <w:r>
        <w:rPr>
          <w:rFonts w:hint="eastAsia"/>
        </w:rPr>
        <w:t>》系统分析了纺织节能服务行业的市场规模、需求动态及价格趋势，并深入探讨了纺织节能服务产业链结构的变化与发展。报告详细解读了纺织节能服务行业现状，科学预测了未来市场前景与发展趋势，同时对纺织节能服务细分市场的竞争格局进行了全面评估，重点关注领先企业的竞争实力、市场集中度及品牌影响力。结合纺织节能服务技术现状与未来方向，报告揭示了纺织节能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一、形成节能服务市场化机制-合同能源管理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二、纺织形势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中国纺织节能服务行业现状分析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中国纺织发展分析</w:t>
      </w:r>
      <w:r>
        <w:rPr>
          <w:rFonts w:hint="eastAsia"/>
        </w:rPr>
        <w:br/>
      </w:r>
      <w:r>
        <w:rPr>
          <w:rFonts w:hint="eastAsia"/>
        </w:rPr>
        <w:t>　　　　一、中国纺织发展现状分析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二、中国纺织投资额分析</w:t>
      </w:r>
      <w:r>
        <w:rPr>
          <w:rFonts w:hint="eastAsia"/>
        </w:rPr>
        <w:br/>
      </w:r>
      <w:r>
        <w:rPr>
          <w:rFonts w:hint="eastAsia"/>
        </w:rPr>
        <w:t>　　第二节 我国纺织节能行业发展状况分析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二、我国纺织节能行业发展总体概况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中国纺织能耗情况分析</w:t>
      </w:r>
      <w:r>
        <w:rPr>
          <w:rFonts w:hint="eastAsia"/>
        </w:rPr>
        <w:br/>
      </w:r>
      <w:r>
        <w:rPr>
          <w:rFonts w:hint="eastAsia"/>
        </w:rPr>
        <w:t>　　　　一、中国纺织能耗分析</w:t>
      </w:r>
      <w:r>
        <w:rPr>
          <w:rFonts w:hint="eastAsia"/>
        </w:rPr>
        <w:br/>
      </w:r>
      <w:r>
        <w:rPr>
          <w:rFonts w:hint="eastAsia"/>
        </w:rPr>
        <w:t>　　　　二、中国纺织节能的意义</w:t>
      </w:r>
      <w:r>
        <w:rPr>
          <w:rFonts w:hint="eastAsia"/>
        </w:rPr>
        <w:br/>
      </w:r>
      <w:r>
        <w:rPr>
          <w:rFonts w:hint="eastAsia"/>
        </w:rPr>
        <w:t>　　第四节 中国纺织节能技术分析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纺织节能技术的中外对比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中国纺织节能服务发展的成绩</w:t>
      </w:r>
      <w:r>
        <w:rPr>
          <w:rFonts w:hint="eastAsia"/>
        </w:rPr>
        <w:br/>
      </w:r>
      <w:r>
        <w:rPr>
          <w:rFonts w:hint="eastAsia"/>
        </w:rPr>
        <w:t>　　　　一、2019-2024年我国纺织节能规模</w:t>
      </w:r>
      <w:r>
        <w:rPr>
          <w:rFonts w:hint="eastAsia"/>
        </w:rPr>
        <w:br/>
      </w:r>
      <w:r>
        <w:rPr>
          <w:rFonts w:hint="eastAsia"/>
        </w:rPr>
        <w:t>　　　　二、2024-2030年我国纺织节能成效及措施</w:t>
      </w:r>
      <w:r>
        <w:rPr>
          <w:rFonts w:hint="eastAsia"/>
        </w:rPr>
        <w:br/>
      </w:r>
      <w:r>
        <w:rPr>
          <w:rFonts w:hint="eastAsia"/>
        </w:rPr>
        <w:t>　　第二节 中国纺织节能服务发展面临的障碍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一、中国纺织节能服务发展面临的障碍分析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中国纺织节能服务行业发展需求分析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中国纺织节能服务行业竞争分析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中国纺织节能服务行业重点案例借鉴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中国纺织节能服务行业企业竞争情况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一、中国纺织节能服务行业企业竞争现状分析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数据关于纺织节能服务行业发展趋势分析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2024-2030年中国纺织节能服务行业市场趋势分析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2024-2030年国内纺织节能服务市场预测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一、2024-2030年国内纺织节能服务行业产值预测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二、2024-2030年国内纺织节能服务市场需求前景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三、2024-2030年国内纺织节能服务行业集中度预测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2019-2024年纺织节能服务行业投资情况分析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2024-2030年纺织节能服务企业投资环境分析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影响纺织节能服务行业发展的主要因素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二、2024-2030年纺织节能服务行业政策风险预测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四、2024-2030年纺织节能服务行业技术风险预测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五、2024-2030年纺织节能服务行业竞争风险预测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中-智-林-　纺织节能服务行业投资战略研究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4df6500c485a" w:history="1">
        <w:r>
          <w:rPr>
            <w:rStyle w:val="Hyperlink"/>
          </w:rPr>
          <w:t>2024年版中国纺织节能服务行业深度调研及市场前景分析报告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4df6500c485a" w:history="1">
        <w:r>
          <w:rPr>
            <w:rStyle w:val="Hyperlink"/>
          </w:rPr>
          <w:t>https://www.20087.com/M_FangZhiFuZhuang/A0/FangZhiJieNengFuWuShiChangXingQingFenXiYuQuShiYuCe.html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热点：纺织业属于高耗能行业吗、纺织节能服务有哪些、产业用纺织品的应用领域、纺织企业节能减排、纺织服务新理念、纺织节能环保中心 安评、综合节能、纺纱厂节能降耗、上海纺织节能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f62fea404cb8" w:history="1">
      <w:r>
        <w:rPr>
          <w:rStyle w:val="Hyperlink"/>
        </w:rPr>
        <w:t>2024年版中国纺织节能服务行业深度调研及市场前景分析报告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0/FangZhiJieNengFuWuShiChangXingQingFenXiYuQuShiYuCe.html" TargetMode="External" Id="Re6c54df6500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0/FangZhiJieNengFuWuShiChangXingQingFenXiYuQuShiYuCe.html" TargetMode="External" Id="Rbf64f62fea4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2024-03-03T05:58:00Z</dcterms:created>
  <dcterms:modified xsi:type="dcterms:W3CDTF">2024-03-03T06:58:00Z</dcterms:modified>
  <dc:subject>2024年版中国纺织节能服务行业深度调研及市场前景分析报告</dc:subject>
  <dc:title>2024年版中国纺织节能服务行业深度调研及市场前景分析报告</dc:title>
  <cp:keywords>2024年版中国纺织节能服务行业深度调研及市场前景分析报告</cp:keywords>
  <dc:description>2024年版中国纺织节能服务行业深度调研及市场前景分析报告</dc:description>
</cp:coreProperties>
</file>