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a4e1edf2c4edf" w:history="1">
              <w:r>
                <w:rPr>
                  <w:rStyle w:val="Hyperlink"/>
                </w:rPr>
                <w:t>2026-2032年全球与中国桌布行业市场分析及发展前景报告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a4e1edf2c4edf" w:history="1">
              <w:r>
                <w:rPr>
                  <w:rStyle w:val="Hyperlink"/>
                </w:rPr>
                <w:t>2026-2032年全球与中国桌布行业市场分析及发展前景报告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a4e1edf2c4edf" w:history="1">
                <w:r>
                  <w:rPr>
                    <w:rStyle w:val="Hyperlink"/>
                  </w:rPr>
                  <w:t>https://www.20087.com/9/11/ZhuoBuXianZhuangYuQianJingFenXi.html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布是兼具实用防护与空间美学的家居纺织品，材质体系涵盖棉麻、涤纶、PVC、油蜡布及可降解纤维等多种选项，分别对应日常用餐、户外野餐、儿童防污及节日装饰等细分场景。主流产品注重防水防油处理、抗皱性及易清洁特性，部分高端线引入抗菌整理、阻燃涂层或可机洗设计以提升功能性。图案设计紧跟家居流行趋势，从北欧简约到复古花卉均有覆盖。但传统塑料基桌布难以回收、天然纤维易染色难清洗、以及多次洗涤后尺寸稳定性差等问题，仍是消费者持续关注的焦点。</w:t>
      </w:r>
      <w:r>
        <w:rPr>
          <w:rFonts w:hint="eastAsia"/>
        </w:rPr>
        <w:br/>
      </w:r>
      <w:r>
        <w:rPr>
          <w:rFonts w:hint="eastAsia"/>
        </w:rPr>
        <w:t>　　未来，桌布将深度融合可持续材料创新与智能交互体验。海藻基生物塑料、菌丝体皮革及再生海洋塑料制成的桌布将大幅降低碳足迹；光催化自清洁涂层可在光照下分解食物残渍，减少用水消耗。在功能延伸上，嵌入柔性加热丝的桌布可维持餐食温度，而NFC标签则支持扫码获取搭配菜谱或品牌故事。模块化拼接设计允许用户自由组合尺寸与图案，适应不同餐桌形态。此外，租赁订阅模式可能在宴会与活动场景中兴起，推动循环使用。长远看，桌布将从静态覆盖物转型为融合环保、科技与情感价值的动态生活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a4e1edf2c4edf" w:history="1">
        <w:r>
          <w:rPr>
            <w:rStyle w:val="Hyperlink"/>
          </w:rPr>
          <w:t>2026-2032年全球与中国桌布行业市场分析及发展前景报告</w:t>
        </w:r>
      </w:hyperlink>
      <w:r>
        <w:rPr>
          <w:rFonts w:hint="eastAsia"/>
        </w:rPr>
        <w:t>》依托国家统计局及桌布相关协会的详实数据，全面解析了桌布行业现状与市场需求，重点分析了桌布市场规模、产业链结构及价格动态，并对桌布细分市场进行了详细探讨。报告科学预测了桌布市场前景与发展趋势，评估了品牌竞争格局、市场集中度及重点企业的市场表现。同时，通过SWOT分析揭示了桌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按产品类型细分，全球桌布市场规模2020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乙烯基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按应用细分，全球桌布市场规模2020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桌布行业发展总体概况</w:t>
      </w:r>
      <w:r>
        <w:rPr>
          <w:rFonts w:hint="eastAsia"/>
        </w:rPr>
        <w:br/>
      </w:r>
      <w:r>
        <w:rPr>
          <w:rFonts w:hint="eastAsia"/>
        </w:rPr>
        <w:t>　　　　1.5.2 桌布行业发展主要特点</w:t>
      </w:r>
      <w:r>
        <w:rPr>
          <w:rFonts w:hint="eastAsia"/>
        </w:rPr>
        <w:br/>
      </w:r>
      <w:r>
        <w:rPr>
          <w:rFonts w:hint="eastAsia"/>
        </w:rPr>
        <w:t>　　　　1.5.3 桌布行业发展影响因素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桌布有利因素</w:t>
      </w:r>
      <w:r>
        <w:rPr>
          <w:rFonts w:hint="eastAsia"/>
        </w:rPr>
        <w:br/>
      </w:r>
      <w:r>
        <w:rPr>
          <w:rFonts w:hint="eastAsia"/>
        </w:rPr>
        <w:t>　　　　1.5.3 .2 桌布不利因素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全球市场，近三年桌布主要企业占有率及排名（按销量）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桌布主要企业在国际市场占有率（按销量，2022-2025）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2024年桌布主要企业在国际市场排名（按销量）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全球市场主要企业桌布销量（2022-2025）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全球市场，近三年桌布主要企业占有率及排名（按收入）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桌布主要企业在国际市场占有率（按收入，2022-2025）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2024年桌布主要企业在国际市场排名（按收入）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全球市场主要企业桌布销售收入（2022-2025）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全球市场主要企业桌布销售价格（2022-2025）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中国市场，近三年桌布主要企业占有率及排名（按销量）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桌布主要企业在中国市场占有率（按销量，2022-2025）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2024年桌布主要企业在中国市场排名（按销量）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中国市场主要企业桌布销量（2022-2025）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中国市场，近三年桌布主要企业占有率及排名（按收入）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桌布主要企业在中国市场占有率（按收入，2022-2025）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2024年桌布主要企业在中国市场排名（按收入）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中国市场主要企业桌布销售收入（2022-2025）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全球主要厂商桌布总部及产地分布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全球主要厂商成立时间及桌布商业化日期</w:t>
      </w:r>
      <w:r>
        <w:rPr>
          <w:rFonts w:hint="eastAsia"/>
        </w:rPr>
        <w:br/>
      </w:r>
      <w:r>
        <w:rPr>
          <w:rFonts w:hint="eastAsia"/>
        </w:rPr>
        <w:t>　　2.8 全球主要厂商桌布产品类型及应用</w:t>
      </w:r>
      <w:r>
        <w:rPr>
          <w:rFonts w:hint="eastAsia"/>
        </w:rPr>
        <w:br/>
      </w:r>
      <w:r>
        <w:rPr>
          <w:rFonts w:hint="eastAsia"/>
        </w:rPr>
        <w:t>　　2.9 桌布行业集中度、竞争程度分析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桌布行业集中度分析：2024年全球Top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全球桌布第一梯队、第二梯队和第三梯队生产商（品牌）及市场份额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全球桌布总体规模分析</w:t>
      </w:r>
      <w:r>
        <w:rPr>
          <w:rFonts w:hint="eastAsia"/>
        </w:rPr>
        <w:br/>
      </w:r>
      <w:r>
        <w:rPr>
          <w:rFonts w:hint="eastAsia"/>
        </w:rPr>
        <w:t>　　3.1 全球桌布供需现状及预测（2020-2032）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全球桌布产能、产量、产能利用率及发展趋势（2020-2032）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全球桌布产量、需求量及发展趋势（2020-2032）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全球主要地区桌布产量及发展趋势（2020-2032）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全球主要地区桌布产量（2020-2025）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全球主要地区桌布产量（2026-2032）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全球主要地区桌布产量市场份额（2020-2032）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中国桌布供需现状及预测（2020-2032）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中国桌布产能、产量、产能利用率及发展趋势（2020-2032）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中国桌布产量、市场需求量及发展趋势（2020-2032）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中国市场桌布进出口（2020-2032）</w:t>
      </w:r>
      <w:r>
        <w:rPr>
          <w:rFonts w:hint="eastAsia"/>
        </w:rPr>
        <w:br/>
      </w:r>
      <w:r>
        <w:rPr>
          <w:rFonts w:hint="eastAsia"/>
        </w:rPr>
        <w:t>　　3.4 全球桌布销量及销售额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全球市场桌布销售额（2020-2032）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全球市场桌布销量（2020-2032）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全球市场桌布价格趋势（2020-2032）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全球桌布主要地区分析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全球主要地区桌布市场规模分析：2020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全球主要地区桌布销售收入及市场份额（2020-2025年）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全球主要地区桌布销售收入预测（2026-2032年）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全球主要地区桌布销量分析：2020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全球主要地区桌布销量及市场份额（2020-2025年）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全球主要地区桌布销量及市场份额预测（2026-2032）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北美市场桌布销量、收入及增长率（2020-2032）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欧洲市场桌布销量、收入及增长率（2020-2032）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中国市场桌布销量、收入及增长率（2020-2032）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日本市场桌布销量、收入及增长率（2020-2032）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东南亚市场桌布销量、收入及增长率（2020-2032）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印度市场桌布销量、收入及增长率（2020-2032）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不同产品类型桌布分析</w:t>
      </w:r>
      <w:r>
        <w:rPr>
          <w:rFonts w:hint="eastAsia"/>
        </w:rPr>
        <w:br/>
      </w:r>
      <w:r>
        <w:rPr>
          <w:rFonts w:hint="eastAsia"/>
        </w:rPr>
        <w:t>　　6.1 全球不同产品类型桌布销量（2020-2032）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全球不同产品类型桌布销量及市场份额（2020-2025）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全球不同产品类型桌布销量预测（2026-2032）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全球不同产品类型桌布收入（2020-2032）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全球不同产品类型桌布收入及市场份额（2020-2025）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全球不同产品类型桌布收入预测（2026-2032）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全球不同产品类型桌布价格走势（2020-2032）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中国不同产品类型桌布销量（2020-2032）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中国不同产品类型桌布销量预测（2026-2032）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中国不同产品类型桌布销量及市场份额（2020-2025）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中国不同产品类型桌布收入（2020-2032）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中国不同产品类型桌布收入及市场份额（2020-2025）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中国不同产品类型桌布收入预测（2026-2032）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不同应用桌布分析</w:t>
      </w:r>
      <w:r>
        <w:rPr>
          <w:rFonts w:hint="eastAsia"/>
        </w:rPr>
        <w:br/>
      </w:r>
      <w:r>
        <w:rPr>
          <w:rFonts w:hint="eastAsia"/>
        </w:rPr>
        <w:t>　　7.1 全球不同应用桌布销量（2020-2032）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全球不同应用桌布销量及市场份额（2020-2025）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全球不同应用桌布销量预测（2026-2032）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全球不同应用桌布收入（2020-2032）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全球不同应用桌布收入及市场份额（2020-2025）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全球不同应用桌布收入预测（2026-2032）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全球不同应用桌布价格走势（2020-2032）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中国不同应用桌布销量（2020-2032）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中国不同应用桌布销量及市场份额（2020-2025）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中国不同应用桌布销量预测（2026-2032）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中国不同应用桌布收入（2020-2032）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中国不同应用桌布收入及市场份额（2020-2025）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中国不同应用桌布收入预测（2026-2032）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桌布行业发展趋势</w:t>
      </w:r>
      <w:r>
        <w:rPr>
          <w:rFonts w:hint="eastAsia"/>
        </w:rPr>
        <w:br/>
      </w:r>
      <w:r>
        <w:rPr>
          <w:rFonts w:hint="eastAsia"/>
        </w:rPr>
        <w:t>　　8.2 桌布行业主要驱动因素</w:t>
      </w:r>
      <w:r>
        <w:rPr>
          <w:rFonts w:hint="eastAsia"/>
        </w:rPr>
        <w:br/>
      </w:r>
      <w:r>
        <w:rPr>
          <w:rFonts w:hint="eastAsia"/>
        </w:rPr>
        <w:t>　　8.3 桌布中国企业SWOT分析</w:t>
      </w:r>
      <w:r>
        <w:rPr>
          <w:rFonts w:hint="eastAsia"/>
        </w:rPr>
        <w:br/>
      </w:r>
      <w:r>
        <w:rPr>
          <w:rFonts w:hint="eastAsia"/>
        </w:rPr>
        <w:t>　　8.4 中国桌布行业政策环境分析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桌布行业产业链简介</w:t>
      </w:r>
      <w:r>
        <w:rPr>
          <w:rFonts w:hint="eastAsia"/>
        </w:rPr>
        <w:br/>
      </w:r>
      <w:r>
        <w:rPr>
          <w:rFonts w:hint="eastAsia"/>
        </w:rPr>
        <w:t>　　　　9.1.1 桌布行业供应链分析</w:t>
      </w:r>
      <w:r>
        <w:rPr>
          <w:rFonts w:hint="eastAsia"/>
        </w:rPr>
        <w:br/>
      </w:r>
      <w:r>
        <w:rPr>
          <w:rFonts w:hint="eastAsia"/>
        </w:rPr>
        <w:t>　　　　9.1.2 桌布主要原料及供应情况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桌布行业采购模式</w:t>
      </w:r>
      <w:r>
        <w:rPr>
          <w:rFonts w:hint="eastAsia"/>
        </w:rPr>
        <w:br/>
      </w:r>
      <w:r>
        <w:rPr>
          <w:rFonts w:hint="eastAsia"/>
        </w:rPr>
        <w:t>　　9.3 桌布行业生产模式</w:t>
      </w:r>
      <w:r>
        <w:rPr>
          <w:rFonts w:hint="eastAsia"/>
        </w:rPr>
        <w:br/>
      </w:r>
      <w:r>
        <w:rPr>
          <w:rFonts w:hint="eastAsia"/>
        </w:rPr>
        <w:t>　　9.4 桌布行业销售模式及销售渠道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按产品类型细分，全球桌布市场规模2020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按应用细分，全球桌布市场规模（CAGR）2020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桌布行业发展主要特点</w:t>
      </w:r>
      <w:r>
        <w:rPr>
          <w:rFonts w:hint="eastAsia"/>
        </w:rPr>
        <w:br/>
      </w:r>
      <w:r>
        <w:rPr>
          <w:rFonts w:hint="eastAsia"/>
        </w:rPr>
        <w:t>　　表 4： 桌布行业发展有利因素分析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桌布行业发展不利因素分析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进入桌布行业壁垒</w:t>
      </w:r>
      <w:r>
        <w:rPr>
          <w:rFonts w:hint="eastAsia"/>
        </w:rPr>
        <w:br/>
      </w:r>
      <w:r>
        <w:rPr>
          <w:rFonts w:hint="eastAsia"/>
        </w:rPr>
        <w:t>　　表 7： 桌布主要企业在国际市场占有率（按销量，2022-2025）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2024年桌布主要企业在国际市场排名（按销量）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全球市场主要企业桌布销量（2022-2025）&amp;（件）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桌布主要企业在国际市场占有率（按收入，2022-2025）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2024年桌布主要企业在国际市场排名（按收入）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全球市场主要企业桌布销售收入（2022-2025）&amp;（万元）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全球市场主要企业桌布销售价格（2022-2025）&amp;（元/件）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桌布主要企业在中国市场占有率（按销量，2022-2025）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2024年桌布主要企业在中国市场排名（按销量）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中国市场主要企业桌布销量（2022-2025）&amp;（件）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桌布主要企业在中国市场占有率（按收入，2022-2025）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2024年桌布主要企业在中国市场排名（按收入）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中国市场主要企业桌布销售收入（2022-2025）&amp;（万元）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全球主要厂商桌布总部及产地分布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全球主要厂商成立时间及桌布商业化日期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全球主要厂商桌布产品类型及应用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2024年全球桌布主要厂商市场地位（第一梯队、第二梯队和第三梯队）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全球桌布市场投资、并购等现状分析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全球主要地区桌布产量增速（CAGR）：（2020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全球主要地区桌布产量（2020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全球主要地区桌布产量（2020-2025）&amp;（件）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全球主要地区桌布产量（2026-2032）&amp;（件）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全球主要地区桌布产量市场份额（2020-2025）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全球主要地区桌布产量（2026-2032）&amp;（件）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中国市场桌布产量、销量、进出口（2020-2025年）&amp;（件）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中国市场桌布产量、销量、进出口预测（2026-2032）&amp;（件）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全球主要地区桌布销售收入增速：（2020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全球主要地区桌布销售收入（2020-2025）&amp;（万元）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全球主要地区桌布销售收入市场份额（2020-2025）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全球主要地区桌布收入（2026-2032）&amp;（万元）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全球主要地区桌布收入市场份额（2026-2032）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全球主要地区桌布销量（件）：2020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全球主要地区桌布销量（2020-2025）&amp;（件）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全球主要地区桌布销量市场份额（2020-2025）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全球主要地区桌布销量（2026-2032）&amp;（件）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全球主要地区桌布销量份额（2026-2032）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桌布销量（件）、收入（万元）、价格（元/件）及毛利率（2020-2025）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桌布销量（件）、收入（万元）、价格（元/件）及毛利率（2020-2025）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桌布销量（件）、收入（万元）、价格（元/件）及毛利率（2020-2025）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桌布销量（件）、收入（万元）、价格（元/件）及毛利率（2020-2025）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桌布销量（件）、收入（万元）、价格（元/件）及毛利率（2020-2025）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桌布销量（件）、收入（万元）、价格（元/件）及毛利率（2020-2025）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桌布销量（件）、收入（万元）、价格（元/件）及毛利率（2020-2025）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桌布销量（件）、收入（万元）、价格（元/件）及毛利率（2020-2025）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全球不同产品类型桌布销量（2020-2025年）&amp;（件）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全球不同产品类型桌布销量市场份额（2020-2025）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全球不同产品类型桌布销量预测（2026-2032）&amp;（件）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全球市场不同产品类型桌布销量市场份额预测（2026-2032）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全球不同产品类型桌布收入（2020-2025年）&amp;（万元）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全球不同产品类型桌布收入市场份额（2020-2025）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全球不同产品类型桌布收入预测（2026-2032）&amp;（万元）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全球不同产品类型桌布收入市场份额预测（2026-2032）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中国不同产品类型桌布销量预测（2026-2032）&amp;（件）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全球市场不同产品类型桌布销量市场份额预测（2026-2032）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中国不同产品类型桌布销量（2020-2025年）&amp;（件）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94： 中国不同产品类型桌布销量市场份额（2020-2025）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中国不同产品类型桌布收入（2020-2025年）&amp;（万元）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中国不同产品类型桌布收入市场份额（2020-2025）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中国不同产品类型桌布收入预测（2026-2032）&amp;（万元）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中国不同产品类型桌布收入市场份额预测（2026-2032）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全球不同应用桌布销量（2020-2025年）&amp;（件）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全球不同应用桌布销量市场份额（2020-2025）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全球不同应用桌布销量预测（2026-2032）&amp;（件）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全球市场不同应用桌布销量市场份额预测（2026-2032）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全球不同应用桌布收入（2020-2025年）&amp;（万元）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全球不同应用桌布收入市场份额（2020-2025）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全球不同应用桌布收入预测（2026-2032）&amp;（万元）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全球不同应用桌布收入市场份额预测（2026-2032）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中国不同应用桌布销量（2020-2025年）&amp;（件）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中国不同应用桌布销量市场份额（2020-2025）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中国不同应用桌布销量预测（2026-2032）&amp;（件）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中国市场不同应用桌布销量市场份额预测（2026-2032）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中国不同应用桌布收入（2020-2025年）&amp;（万元）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中国不同应用桌布收入市场份额（2020-2025）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中国不同应用桌布收入预测（2026-2032）&amp;（万元）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中国不同应用桌布收入市场份额预测（2026-2032）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桌布行业发展趋势</w:t>
      </w:r>
      <w:r>
        <w:rPr>
          <w:rFonts w:hint="eastAsia"/>
        </w:rPr>
        <w:br/>
      </w:r>
      <w:r>
        <w:rPr>
          <w:rFonts w:hint="eastAsia"/>
        </w:rPr>
        <w:t>　　表 116： 桌布行业主要驱动因素</w:t>
      </w:r>
      <w:r>
        <w:rPr>
          <w:rFonts w:hint="eastAsia"/>
        </w:rPr>
        <w:br/>
      </w:r>
      <w:r>
        <w:rPr>
          <w:rFonts w:hint="eastAsia"/>
        </w:rPr>
        <w:t>　　表 117： 桌布行业供应链分析</w:t>
      </w:r>
      <w:r>
        <w:rPr>
          <w:rFonts w:hint="eastAsia"/>
        </w:rPr>
        <w:br/>
      </w:r>
      <w:r>
        <w:rPr>
          <w:rFonts w:hint="eastAsia"/>
        </w:rPr>
        <w:t>　　表 118： 桌布上游原料供应商</w:t>
      </w:r>
      <w:r>
        <w:rPr>
          <w:rFonts w:hint="eastAsia"/>
        </w:rPr>
        <w:br/>
      </w:r>
      <w:r>
        <w:rPr>
          <w:rFonts w:hint="eastAsia"/>
        </w:rPr>
        <w:t>　　表 119： 桌布主要地区不同应用客户分析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桌布典型经销商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全球不同产品类型桌布销售额2020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全球不同产品类型桌布市场份额2024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乙烯基产品图片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全球不同应用桌布市场份额2024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2024年全球前五大生产商桌布市场份额</w:t>
      </w:r>
      <w:r>
        <w:rPr>
          <w:rFonts w:hint="eastAsia"/>
        </w:rPr>
        <w:br/>
      </w:r>
      <w:r>
        <w:rPr>
          <w:rFonts w:hint="eastAsia"/>
        </w:rPr>
        <w:t>　　图 11： 2024年全球桌布第一梯队、第二梯队和第三梯队厂商及市场份额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全球桌布产能、产量、产能利用率及发展趋势（2020-2032）&amp;（件）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全球桌布产量、需求量及发展趋势（2020-2032）&amp;（件）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全球主要地区桌布产量市场份额（2020-2032）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中国桌布产能、产量、产能利用率及发展趋势（2020-2032）&amp;（件）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中国桌布产量、市场需求量及发展趋势（2020-2032）&amp;（件）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全球桌布市场销售额及增长率：（2020-2032）&amp;（万元）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全球市场桌布市场规模：2020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全球市场桌布销量及增长率（2020-2032）&amp;（件）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全球市场桌布价格趋势（2020-2032）&amp;（元/件）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全球主要地区桌布销售收入（2020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全球主要地区桌布销售收入市场份额（2020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北美市场桌布销量及增长率（2020-2032）&amp;（件）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北美市场桌布收入及增长率（2020-2032）&amp;（万元）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欧洲市场桌布销量及增长率（2020-2032）&amp;（件）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欧洲市场桌布收入及增长率（2020-2032）&amp;（万元）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中国市场桌布销量及增长率（2020-2032）&amp;（件）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中国市场桌布收入及增长率（2020-2032）&amp;（万元）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日本市场桌布销量及增长率（2020-2032）&amp;（件）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日本市场桌布收入及增长率（2020-2032）&amp;（万元）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东南亚市场桌布销量及增长率（2020-2032）&amp;（件）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东南亚市场桌布收入及增长率（2020-2032）&amp;（万元）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印度市场桌布销量及增长率（2020-2032）&amp;（件）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印度市场桌布收入及增长率（2020-2032）&amp;（万元）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全球不同产品类型桌布价格走势（2020-2032）&amp;（元/件）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全球不同应用桌布价格走势（2020-2032）&amp;（元/件）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桌布中国企业SWOT分析</w:t>
      </w:r>
      <w:r>
        <w:rPr>
          <w:rFonts w:hint="eastAsia"/>
        </w:rPr>
        <w:br/>
      </w:r>
      <w:r>
        <w:rPr>
          <w:rFonts w:hint="eastAsia"/>
        </w:rPr>
        <w:t>　　图 38： 桌布产业链</w:t>
      </w:r>
      <w:r>
        <w:rPr>
          <w:rFonts w:hint="eastAsia"/>
        </w:rPr>
        <w:br/>
      </w:r>
      <w:r>
        <w:rPr>
          <w:rFonts w:hint="eastAsia"/>
        </w:rPr>
        <w:t>　　图 39： 桌布行业采购模式分析</w:t>
      </w:r>
      <w:r>
        <w:rPr>
          <w:rFonts w:hint="eastAsia"/>
        </w:rPr>
        <w:br/>
      </w:r>
      <w:r>
        <w:rPr>
          <w:rFonts w:hint="eastAsia"/>
        </w:rPr>
        <w:t>　　图 40： 桌布行业生产模式</w:t>
      </w:r>
      <w:r>
        <w:rPr>
          <w:rFonts w:hint="eastAsia"/>
        </w:rPr>
        <w:br/>
      </w:r>
      <w:r>
        <w:rPr>
          <w:rFonts w:hint="eastAsia"/>
        </w:rPr>
        <w:t>　　图 41： 桌布行业销售模式分析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a4e1edf2c4edf" w:history="1">
        <w:r>
          <w:rPr>
            <w:rStyle w:val="Hyperlink"/>
          </w:rPr>
          <w:t>2026-2032年全球与中国桌布行业市场分析及发展前景报告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a4e1edf2c4edf" w:history="1">
        <w:r>
          <w:rPr>
            <w:rStyle w:val="Hyperlink"/>
          </w:rPr>
          <w:t>https://www.20087.com/9/11/ZhuoBuXianZhuangYuQianJingFenXi.html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热点：方桌桌布图片、桌布买什么材质的好、餐桌布最新款、桌布什么颜色最吉利、桌布尺寸怎么选择、桌布pvc和pu哪个材质好、客厅茶几铺什么桌布好看、桌布是什么形状、手机桌布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8d252addc4e79" w:history="1">
      <w:r>
        <w:rPr>
          <w:rStyle w:val="Hyperlink"/>
        </w:rPr>
        <w:t>2026-2032年全球与中国桌布行业市场分析及发展前景报告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uoBuXianZhuangYuQianJingFenXi.html" TargetMode="External" Id="Ra0ba4e1edf2c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uoBuXianZhuangYuQianJingFenXi.html" TargetMode="External" Id="Ra6c8d252addc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2025-11-10T03:35:18Z</dcterms:created>
  <dcterms:modified xsi:type="dcterms:W3CDTF">2025-11-10T04:35:18Z</dcterms:modified>
  <dc:subject>2026-2032年全球与中国桌布行业市场分析及发展前景报告</dc:subject>
  <dc:title>2026-2032年全球与中国桌布行业市场分析及发展前景报告</dc:title>
  <cp:keywords>2026-2032年全球与中国桌布行业市场分析及发展前景报告</cp:keywords>
  <dc:description>2026-2032年全球与中国桌布行业市场分析及发展前景报告</dc:description>
</cp:coreProperties>
</file>