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1fecc142a46c9" w:history="1">
              <w:r>
                <w:rPr>
                  <w:rStyle w:val="Hyperlink"/>
                </w:rPr>
                <w:t>2025-2031年全球与中国人工智能生物识别发展现状及前景趋势报告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1fecc142a46c9" w:history="1">
              <w:r>
                <w:rPr>
                  <w:rStyle w:val="Hyperlink"/>
                </w:rPr>
                <w:t>2025-2031年全球与中国人工智能生物识别发展现状及前景趋势报告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1fecc142a46c9" w:history="1">
                <w:r>
                  <w:rPr>
                    <w:rStyle w:val="Hyperlink"/>
                  </w:rPr>
                  <w:t>https://www.20087.com/0/60/RenGongZhiNengShengWuShiBieDeFaZhanQianJing.html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生物识别技术利用AI算法对个人生物特征（如指纹、面部、虹膜等）进行识别和验证，广泛应用于安防、金融及移动设备解锁等领域。近年来，随着AI技术和大数据分析的进步，生物识别在精度提升、应用场景扩展及隐私保护方面取得了长足进步。现代生物识别系统不仅提高了识别准确率，减少了误报率，还通过采用加密技术和严格的数据管理政策，增强了用户数据的安全性和隐私保护。</w:t>
      </w:r>
      <w:r>
        <w:rPr>
          <w:rFonts w:hint="eastAsia"/>
        </w:rPr>
        <w:br/>
      </w:r>
      <w:r>
        <w:rPr>
          <w:rFonts w:hint="eastAsia"/>
        </w:rPr>
        <w:t>　　未来，人工智能生物识别的发展将更加注重高性能与隐私保护。一方面，借助深度学习和神经网络技术，进一步提升识别精度和抗干扰能力，满足复杂应用场景的需求；另一方面，结合区块链技术，确保交易透明性和数据不可篡改性，构建安全可靠的身份验证体系。此外，随着全球对数据隐私法规的加强，研发符合最新标准的安全防护措施将成为重要的发展方向，确保个人信息的安全性和合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1fecc142a46c9" w:history="1">
        <w:r>
          <w:rPr>
            <w:rStyle w:val="Hyperlink"/>
          </w:rPr>
          <w:t>2025-2031年全球与中国人工智能生物识别发展现状及前景趋势报告</w:t>
        </w:r>
      </w:hyperlink>
      <w:r>
        <w:rPr>
          <w:rFonts w:hint="eastAsia"/>
        </w:rPr>
        <w:t>》以专业视角，从宏观至微观深入剖析了人工智能生物识别行业的现状。人工智能生物识别报告基于详实数据，细致分析了人工智能生物识别市场需求、市场规模及价格动态，同时探讨了产业链上下游的影响因素。进一步细分市场，揭示了人工智能生物识别各细分领域的具体状况。此外，报告还科学预测了人工智能生物识别市场前景与发展趋势，对重点企业的经营状况、品牌影响力、市场集中度及竞争格局进行了阐述，并就人工智能生物识别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人工智能生物识别市场概述</w:t>
      </w:r>
      <w:r>
        <w:rPr>
          <w:rFonts w:hint="eastAsia"/>
        </w:rPr>
        <w:br/>
      </w:r>
      <w:r>
        <w:rPr>
          <w:rFonts w:hint="eastAsia"/>
        </w:rPr>
        <w:t>　　1.1 人工智能生物识别市场概述</w:t>
      </w:r>
      <w:r>
        <w:rPr>
          <w:rFonts w:hint="eastAsia"/>
        </w:rPr>
        <w:br/>
      </w:r>
      <w:r>
        <w:rPr>
          <w:rFonts w:hint="eastAsia"/>
        </w:rPr>
        <w:t>　　1.2 不同产品类型人工智能生物识别分析</w:t>
      </w:r>
      <w:r>
        <w:rPr>
          <w:rFonts w:hint="eastAsia"/>
        </w:rPr>
        <w:br/>
      </w:r>
      <w:r>
        <w:rPr>
          <w:rFonts w:hint="eastAsia"/>
        </w:rPr>
        <w:t>　　　　1.2.1 指纹识别</w:t>
      </w:r>
      <w:r>
        <w:rPr>
          <w:rFonts w:hint="eastAsia"/>
        </w:rPr>
        <w:br/>
      </w:r>
      <w:r>
        <w:rPr>
          <w:rFonts w:hint="eastAsia"/>
        </w:rPr>
        <w:t>　　　　1.2.2 虹膜识别</w:t>
      </w:r>
      <w:r>
        <w:rPr>
          <w:rFonts w:hint="eastAsia"/>
        </w:rPr>
        <w:br/>
      </w:r>
      <w:r>
        <w:rPr>
          <w:rFonts w:hint="eastAsia"/>
        </w:rPr>
        <w:t>　　　　1.2.3 人脸识别</w:t>
      </w:r>
      <w:r>
        <w:rPr>
          <w:rFonts w:hint="eastAsia"/>
        </w:rPr>
        <w:br/>
      </w:r>
      <w:r>
        <w:rPr>
          <w:rFonts w:hint="eastAsia"/>
        </w:rPr>
        <w:t>　　　　1.2.4 多因素身份验证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全球市场不同产品类型人工智能生物识别销售额对比（2020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全球不同产品类型人工智能生物识别销售额及预测（2020-2031）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全球不同产品类型人工智能生物识别销售额及市场份额（2020-2025）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全球不同产品类型人工智能生物识别销售额预测（2026-2031）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中国不同产品类型人工智能生物识别销售额及预测（2020-2031）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中国不同产品类型人工智能生物识别销售额及市场份额（2020-2025）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中国不同产品类型人工智能生物识别销售额预测（2026-2031）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从不同应用，人工智能生物识别主要包括如下几个方面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BFSI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卫生保健</w:t>
      </w:r>
      <w:r>
        <w:rPr>
          <w:rFonts w:hint="eastAsia"/>
        </w:rPr>
        <w:br/>
      </w:r>
      <w:r>
        <w:rPr>
          <w:rFonts w:hint="eastAsia"/>
        </w:rPr>
        <w:t>　　　　2.1.5 军事与国防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全球市场不同应用人工智能生物识别销售额对比（2020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全球不同应用人工智能生物识别销售额及预测（2020-2031）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全球不同应用人工智能生物识别销售额及市场份额（2020-2025）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全球不同应用人工智能生物识别销售额预测（2026-2031）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中国不同应用人工智能生物识别销售额及预测（2020-2031）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中国不同应用人工智能生物识别销售额及市场份额（2020-2025）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中国不同应用人工智能生物识别销售额预测（2026-2031）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全球人工智能生物识别主要地区分析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全球主要地区人工智能生物识别市场规模分析：2020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全球主要地区人工智能生物识别销售额及份额（2020-2025年）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全球主要地区人工智能生物识别销售额及份额预测（2026-2031）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北美人工智能生物识别销售额及预测（2020-2031）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欧洲人工智能生物识别销售额及预测（2020-2031）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中国人工智能生物识别销售额及预测（2020-2031）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日本人工智能生物识别销售额及预测（2020-2031）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东南亚人工智能生物识别销售额及预测（2020-2031）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印度人工智能生物识别销售额及预测（2020-2031）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全球主要企业人工智能生物识别销售额及市场份额</w:t>
      </w:r>
      <w:r>
        <w:rPr>
          <w:rFonts w:hint="eastAsia"/>
        </w:rPr>
        <w:br/>
      </w:r>
      <w:r>
        <w:rPr>
          <w:rFonts w:hint="eastAsia"/>
        </w:rPr>
        <w:t>　　4.2 全球人工智能生物识别主要企业竞争态势</w:t>
      </w:r>
      <w:r>
        <w:rPr>
          <w:rFonts w:hint="eastAsia"/>
        </w:rPr>
        <w:br/>
      </w:r>
      <w:r>
        <w:rPr>
          <w:rFonts w:hint="eastAsia"/>
        </w:rPr>
        <w:t>　　　　4.2.1 人工智能生物识别行业集中度分析：2024年全球Top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全球人工智能生物识别第一梯队、第二梯队和第三梯队企业及市场份额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2024年全球主要厂商人工智能生物识别收入排名</w:t>
      </w:r>
      <w:r>
        <w:rPr>
          <w:rFonts w:hint="eastAsia"/>
        </w:rPr>
        <w:br/>
      </w:r>
      <w:r>
        <w:rPr>
          <w:rFonts w:hint="eastAsia"/>
        </w:rPr>
        <w:t>　　4.4 全球主要厂商人工智能生物识别总部及市场区域分布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全球主要厂商人工智能生物识别产品类型及应用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全球主要厂商人工智能生物识别商业化日期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人工智能生物识别全球领先企业SWOT分析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中国市场人工智能生物识别主要企业分析</w:t>
      </w:r>
      <w:r>
        <w:rPr>
          <w:rFonts w:hint="eastAsia"/>
        </w:rPr>
        <w:br/>
      </w:r>
      <w:r>
        <w:rPr>
          <w:rFonts w:hint="eastAsia"/>
        </w:rPr>
        <w:t>　　5.1 中国人工智能生物识别销售额及市场份额（2020-2025）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中国人工智能生物识别Top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人工智能生物识别行业发展机遇及主要驱动因素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人工智能生物识别行业发展面临的风险</w:t>
      </w:r>
      <w:r>
        <w:rPr>
          <w:rFonts w:hint="eastAsia"/>
        </w:rPr>
        <w:br/>
      </w:r>
      <w:r>
        <w:rPr>
          <w:rFonts w:hint="eastAsia"/>
        </w:rPr>
        <w:t>　　7.3 人工智能生物识别行业政策分析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指纹识别主要企业列表</w:t>
      </w:r>
      <w:r>
        <w:rPr>
          <w:rFonts w:hint="eastAsia"/>
        </w:rPr>
        <w:br/>
      </w:r>
      <w:r>
        <w:rPr>
          <w:rFonts w:hint="eastAsia"/>
        </w:rPr>
        <w:t>　　表 2： 虹膜识别主要企业列表</w:t>
      </w:r>
      <w:r>
        <w:rPr>
          <w:rFonts w:hint="eastAsia"/>
        </w:rPr>
        <w:br/>
      </w:r>
      <w:r>
        <w:rPr>
          <w:rFonts w:hint="eastAsia"/>
        </w:rPr>
        <w:t>　　表 3： 人脸识别主要企业列表</w:t>
      </w:r>
      <w:r>
        <w:rPr>
          <w:rFonts w:hint="eastAsia"/>
        </w:rPr>
        <w:br/>
      </w:r>
      <w:r>
        <w:rPr>
          <w:rFonts w:hint="eastAsia"/>
        </w:rPr>
        <w:t>　　表 4： 多因素身份验证主要企业列表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全球市场不同产品类型人工智能生物识别销售额及增长率对比（2020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全球不同产品类型人工智能生物识别销售额列表（2020-2025）&amp;（百万美元）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全球不同产品类型人工智能生物识别销售额市场份额列表（2020-2025）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全球不同产品类型人工智能生物识别销售额预测（2026-2031）&amp;（百万美元）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全球不同产品类型人工智能生物识别销售额市场份额预测（2026-2031）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中国不同产品类型人工智能生物识别销售额列表（2020-2025）&amp;（百万美元）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中国不同产品类型人工智能生物识别销售额市场份额列表（2020-2025）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中国不同产品类型人工智能生物识别销售额预测（2026-2031）&amp;（百万美元）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中国不同产品类型人工智能生物识别销售额市场份额预测（2026-2031）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全球市场不同应用人工智能生物识别销售额及增长率对比（2020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全球不同应用人工智能生物识别销售额列表（2020-2025）&amp;（百万美元）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全球不同应用人工智能生物识别销售额市场份额列表（2020-2025）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全球不同应用人工智能生物识别销售额预测（2026-2031）&amp;（百万美元）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全球不同应用人工智能生物识别市场份额预测（2026-2031）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中国不同应用人工智能生物识别销售额列表（2020-2025）&amp;（百万美元）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中国不同应用人工智能生物识别销售额市场份额列表（2020-2025）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中国不同应用人工智能生物识别销售额预测（2026-2031）&amp;（百万美元）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中国不同应用人工智能生物识别销售额市场份额预测（2026-2031）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全球主要地区人工智能生物识别销售额：（2020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全球主要地区人工智能生物识别销售额列表（2020-2025年）&amp;（百万美元）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全球主要地区人工智能生物识别销售额及份额列表（2020-2025年）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全球主要地区人工智能生物识别销售额列表预测（2026-2031）&amp;（百万美元）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全球主要地区人工智能生物识别销售额及份额列表预测（2026-2031）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全球主要企业人工智能生物识别销售额（2020-2025）&amp;（百万美元）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全球主要企业人工智能生物识别销售额份额对比（2020-2025）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2024年全球人工智能生物识别主要厂商市场地位（第一梯队、第二梯队和第三梯队）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2024年全球主要厂商人工智能生物识别收入排名（百万美元）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全球主要厂商人工智能生物识别总部及市场区域分布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全球主要厂商人工智能生物识别产品类型及应用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全球主要厂商人工智能生物识别商业化日期</w:t>
      </w:r>
      <w:r>
        <w:rPr>
          <w:rFonts w:hint="eastAsia"/>
        </w:rPr>
        <w:br/>
      </w:r>
      <w:r>
        <w:rPr>
          <w:rFonts w:hint="eastAsia"/>
        </w:rPr>
        <w:t>　　表 36： 全球人工智能生物识别市场投资、并购等现状分析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中国主要企业人工智能生物识别销售额列表（2020-2025）&amp;（百万美元）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中国主要企业人工智能生物识别销售额份额对比（2020-2025）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重点企业（18）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重点企业（18）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重点企业（19）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重点企业（19）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重点企业（20）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重点企业（20）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重点企业（21）公司信息、总部、人工智能生物识别市场地位以及主要的竞争对手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重点企业（21） 人工智能生物识别产品及服务介绍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重点企业（21） 人工智能生物识别收入及毛利率（2020-2025）&amp;（百万美元）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人工智能生物识别行业发展机遇及主要驱动因素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人工智能生物识别行业发展面临的风险</w:t>
      </w:r>
      <w:r>
        <w:rPr>
          <w:rFonts w:hint="eastAsia"/>
        </w:rPr>
        <w:br/>
      </w:r>
      <w:r>
        <w:rPr>
          <w:rFonts w:hint="eastAsia"/>
        </w:rPr>
        <w:t>　　表 145： 人工智能生物识别行业政策分析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人工智能生物识别产品图片</w:t>
      </w:r>
      <w:r>
        <w:rPr>
          <w:rFonts w:hint="eastAsia"/>
        </w:rPr>
        <w:br/>
      </w:r>
      <w:r>
        <w:rPr>
          <w:rFonts w:hint="eastAsia"/>
        </w:rPr>
        <w:t>　　图 2： 全球市场人工智能生物识别市场规模（销售额），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全球人工智能生物识别市场销售额预测：（百万美元）&amp;（2020-2031）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中国市场人工智能生物识别销售额及未来趋势（2020-2031）&amp;（百万美元）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指纹识别 产品图片</w:t>
      </w:r>
      <w:r>
        <w:rPr>
          <w:rFonts w:hint="eastAsia"/>
        </w:rPr>
        <w:br/>
      </w:r>
      <w:r>
        <w:rPr>
          <w:rFonts w:hint="eastAsia"/>
        </w:rPr>
        <w:t>　　图 6： 全球指纹识别规模及增长率（2020-2031）&amp;（百万美元）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虹膜识别产品图片</w:t>
      </w:r>
      <w:r>
        <w:rPr>
          <w:rFonts w:hint="eastAsia"/>
        </w:rPr>
        <w:br/>
      </w:r>
      <w:r>
        <w:rPr>
          <w:rFonts w:hint="eastAsia"/>
        </w:rPr>
        <w:t>　　图 8： 全球虹膜识别规模及增长率（2020-2031）&amp;（百万美元）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人脸识别产品图片</w:t>
      </w:r>
      <w:r>
        <w:rPr>
          <w:rFonts w:hint="eastAsia"/>
        </w:rPr>
        <w:br/>
      </w:r>
      <w:r>
        <w:rPr>
          <w:rFonts w:hint="eastAsia"/>
        </w:rPr>
        <w:t>　　图 10： 全球人脸识别规模及增长率（2020-2031）&amp;（百万美元）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多因素身份验证产品图片</w:t>
      </w:r>
      <w:r>
        <w:rPr>
          <w:rFonts w:hint="eastAsia"/>
        </w:rPr>
        <w:br/>
      </w:r>
      <w:r>
        <w:rPr>
          <w:rFonts w:hint="eastAsia"/>
        </w:rPr>
        <w:t>　　图 12： 全球多因素身份验证规模及增长率（2020-2031）&amp;（百万美元）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全球不同产品类型人工智能生物识别市场份额2024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全球不同产品类型人工智能生物识别市场份额2020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全球不同产品类型人工智能生物识别市场份额预测2025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中国不同产品类型人工智能生物识别市场份额2020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中国不同产品类型人工智能生物识别市场份额预测2025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BFSI</w:t>
      </w:r>
      <w:r>
        <w:rPr>
          <w:rFonts w:hint="eastAsia"/>
        </w:rPr>
        <w:br/>
      </w:r>
      <w:r>
        <w:rPr>
          <w:rFonts w:hint="eastAsia"/>
        </w:rPr>
        <w:t>　　图 21： 政府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卫生保健</w:t>
      </w:r>
      <w:r>
        <w:rPr>
          <w:rFonts w:hint="eastAsia"/>
        </w:rPr>
        <w:br/>
      </w:r>
      <w:r>
        <w:rPr>
          <w:rFonts w:hint="eastAsia"/>
        </w:rPr>
        <w:t>　　图 24： 军事与国防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全球不同应用人工智能生物识别市场份额2024 VS 2031</w:t>
      </w:r>
      <w:r>
        <w:rPr>
          <w:rFonts w:hint="eastAsia"/>
        </w:rPr>
        <w:br/>
      </w:r>
      <w:r>
        <w:rPr>
          <w:rFonts w:hint="eastAsia"/>
        </w:rPr>
        <w:t>　　图 27： 全球不同应用人工智能生物识别市场份额2020 &amp; 2024</w:t>
      </w:r>
      <w:r>
        <w:rPr>
          <w:rFonts w:hint="eastAsia"/>
        </w:rPr>
        <w:br/>
      </w:r>
      <w:r>
        <w:rPr>
          <w:rFonts w:hint="eastAsia"/>
        </w:rPr>
        <w:t>　　图 28： 全球主要地区人工智能生物识别销售额市场份额（2020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北美人工智能生物识别销售额及预测（2020-2031）&amp;（百万美元）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欧洲人工智能生物识别销售额及预测（2020-2031）&amp;（百万美元）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中国人工智能生物识别销售额及预测（2020-2031）&amp;（百万美元）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日本人工智能生物识别销售额及预测（2020-2031）&amp;（百万美元）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东南亚人工智能生物识别销售额及预测（2020-2031）&amp;（百万美元）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印度人工智能生物识别销售额及预测（2020-2031）&amp;（百万美元）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2024年全球前五大厂商人工智能生物识别市场份额</w:t>
      </w:r>
      <w:r>
        <w:rPr>
          <w:rFonts w:hint="eastAsia"/>
        </w:rPr>
        <w:br/>
      </w:r>
      <w:r>
        <w:rPr>
          <w:rFonts w:hint="eastAsia"/>
        </w:rPr>
        <w:t>　　图 36： 2024年全球人工智能生物识别第一梯队、第二梯队和第三梯队厂商及市场份额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人工智能生物识别全球领先企业SWOT分析</w:t>
      </w:r>
      <w:r>
        <w:rPr>
          <w:rFonts w:hint="eastAsia"/>
        </w:rPr>
        <w:br/>
      </w:r>
      <w:r>
        <w:rPr>
          <w:rFonts w:hint="eastAsia"/>
        </w:rPr>
        <w:t>　　图 38： 2024年中国排名前三和前五人工智能生物识别企业市场份额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1fecc142a46c9" w:history="1">
        <w:r>
          <w:rPr>
            <w:rStyle w:val="Hyperlink"/>
          </w:rPr>
          <w:t>2025-2031年全球与中国人工智能生物识别发展现状及前景趋势报告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1fecc142a46c9" w:history="1">
        <w:r>
          <w:rPr>
            <w:rStyle w:val="Hyperlink"/>
          </w:rPr>
          <w:t>https://www.20087.com/0/60/RenGongZhiNengShengWuShiBieDeFaZhanQianJing.html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72d4066bd4f30" w:history="1">
      <w:r>
        <w:rPr>
          <w:rStyle w:val="Hyperlink"/>
        </w:rPr>
        <w:t>2025-2031年全球与中国人工智能生物识别发展现状及前景趋势报告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RenGongZhiNengShengWuShiBieDeFaZhanQianJing.html" TargetMode="External" Id="R7141fecc142a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RenGongZhiNengShengWuShiBieDeFaZhanQianJing.html" TargetMode="External" Id="R63272d4066bd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2025-01-04T23:39:35Z</dcterms:created>
  <dcterms:modified xsi:type="dcterms:W3CDTF">2025-01-05T00:39:35Z</dcterms:modified>
  <dc:subject>2025-2031年全球与中国人工智能生物识别发展现状及前景趋势报告</dc:subject>
  <dc:title>2025-2031年全球与中国人工智能生物识别发展现状及前景趋势报告</dc:title>
  <cp:keywords>2025-2031年全球与中国人工智能生物识别发展现状及前景趋势报告</cp:keywords>
  <dc:description>2025-2031年全球与中国人工智能生物识别发展现状及前景趋势报告</dc:description>
</cp:coreProperties>
</file>