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6c9afc0944e34" w:history="1">
              <w:r>
                <w:rPr>
                  <w:rStyle w:val="Hyperlink"/>
                </w:rPr>
                <w:t>2026-2032年中国数字电影发行行业市场调研与前景趋势报告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6c9afc0944e34" w:history="1">
              <w:r>
                <w:rPr>
                  <w:rStyle w:val="Hyperlink"/>
                </w:rPr>
                <w:t>2026-2032年中国数字电影发行行业市场调研与前景趋势报告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6c9afc0944e34" w:history="1">
                <w:r>
                  <w:rPr>
                    <w:rStyle w:val="Hyperlink"/>
                  </w:rPr>
                  <w:t>https://www.20087.com/0/30/ShuZiDianYingFaXingHangYeQianJing.html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影发行是通过卫星、光纤或物理硬盘（DCP）将加密电影母版传输至影院服务器的现代分发模式，已全面取代传统胶片拷贝。当前全球主流采用DCI（数字电影倡导联盟）标准，确保2K/4K分辨率、12bit色深及AES-128加密安全。发行流程涵盖母版制作、密钥管理（KDM）、影院授权与放映监控，头部发行商依托云平台实现一键分发与版权保护。在流媒体冲击下，院线更依赖数字发行的时效性与版本灵活性（如IMAX、杜比视界专属母版）维持窗口期优势。然而，中小影院服务器存储与解密能力有限，多版本管理复杂；且跨境发行面临各国内容审查与密钥合规差异。</w:t>
      </w:r>
      <w:r>
        <w:rPr>
          <w:rFonts w:hint="eastAsia"/>
        </w:rPr>
        <w:br/>
      </w:r>
      <w:r>
        <w:rPr>
          <w:rFonts w:hint="eastAsia"/>
        </w:rPr>
        <w:t>　　未来，数字电影发行将向云端化、个性化与沉浸式扩展方向演进。市场调研网认为，基于云渲染的“按需生成”母版技术可动态适配不同银幕参数；AI驱动的本地化引擎可实时生成多语种字幕或配音轨道。在体验维度，支持120fps高帧率、HDR10+及空间音频的下一代DCP标准将提升沉浸感。安全方面，区块链将用于KDM分发审计，防止盗录溯源。此外，虚拟影院与实体放映同步发行将成为常态，模糊窗口期边界。长远看，数字电影发行将从内容传输管道升级为连接创作者、影院与观众的智能内容交付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6c9afc0944e34" w:history="1">
        <w:r>
          <w:rPr>
            <w:rStyle w:val="Hyperlink"/>
          </w:rPr>
          <w:t>2026-2032年中国数字电影发行行业市场调研与前景趋势报告</w:t>
        </w:r>
      </w:hyperlink>
      <w:r>
        <w:rPr>
          <w:rFonts w:hint="eastAsia"/>
        </w:rPr>
        <w:t>》基于科学的市场调研与数据分析，全面解析了数字电影发行行业的市场规模、市场需求及发展现状。报告深入探讨了数字电影发行产业链结构、细分市场特点及技术发展方向，并结合宏观经济环境与消费者需求变化，对数字电影发行行业前景与未来趋势进行了科学预测，揭示了潜在增长空间。通过对数字电影发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数字电影发行市场概述</w:t>
      </w:r>
      <w:r>
        <w:rPr>
          <w:rFonts w:hint="eastAsia"/>
        </w:rPr>
        <w:br/>
      </w:r>
      <w:r>
        <w:rPr>
          <w:rFonts w:hint="eastAsia"/>
        </w:rPr>
        <w:t>　　1.1 数字电影发行市场概述</w:t>
      </w:r>
      <w:r>
        <w:rPr>
          <w:rFonts w:hint="eastAsia"/>
        </w:rPr>
        <w:br/>
      </w:r>
      <w:r>
        <w:rPr>
          <w:rFonts w:hint="eastAsia"/>
        </w:rPr>
        <w:t>　　1.2 不同产品类型数字电影发行分析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中国市场不同产品类型数字电影发行规模对比（2021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动作/冒险</w:t>
      </w:r>
      <w:r>
        <w:rPr>
          <w:rFonts w:hint="eastAsia"/>
        </w:rPr>
        <w:br/>
      </w:r>
      <w:r>
        <w:rPr>
          <w:rFonts w:hint="eastAsia"/>
        </w:rPr>
        <w:t>　　　　1.2.3 喜剧</w:t>
      </w:r>
      <w:r>
        <w:rPr>
          <w:rFonts w:hint="eastAsia"/>
        </w:rPr>
        <w:br/>
      </w:r>
      <w:r>
        <w:rPr>
          <w:rFonts w:hint="eastAsia"/>
        </w:rPr>
        <w:t>　　　　1.2.4 剧情</w:t>
      </w:r>
      <w:r>
        <w:rPr>
          <w:rFonts w:hint="eastAsia"/>
        </w:rPr>
        <w:br/>
      </w:r>
      <w:r>
        <w:rPr>
          <w:rFonts w:hint="eastAsia"/>
        </w:rPr>
        <w:t>　　　　1.2.5 惊悚/悬疑/恐怖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从不同应用，数字电影发行主要包括如下几个方面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中国市场不同应用数字电影发行规模对比（2021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1.4 中国数字电影发行市场规模现状及未来趋势（2021-2032）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中国市场主要企业数字电影发行规模及市场份额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中国市场主要厂商进入数字电影发行行业时间点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中国市场主要厂商数字电影发行产品类型及应用</w:t>
      </w:r>
      <w:r>
        <w:rPr>
          <w:rFonts w:hint="eastAsia"/>
        </w:rPr>
        <w:br/>
      </w:r>
      <w:r>
        <w:rPr>
          <w:rFonts w:hint="eastAsia"/>
        </w:rPr>
        <w:t>　　2.5 数字电影发行行业集中度、竞争程度分析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数字电影发行行业集中度分析：2025年中国市场Top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中国市场数字电影发行第一梯队、第二梯队和第三梯队厂商及市场份额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中国不同产品类型数字电影发行规模及预测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中国不同产品类型数字电影发行规模及市场份额（2021-2026）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中国不同产品类型数字电影发行规模预测（2027-2032）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中国不同应用数字电影发行规模及市场份额（2021-2026）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中国不同应用数字电影发行规模预测（2027-2032）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数字电影发行行业发展机遇及主要驱动因素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数字电影发行行业发展面临的风险</w:t>
      </w:r>
      <w:r>
        <w:rPr>
          <w:rFonts w:hint="eastAsia"/>
        </w:rPr>
        <w:br/>
      </w:r>
      <w:r>
        <w:rPr>
          <w:rFonts w:hint="eastAsia"/>
        </w:rPr>
        <w:t>　　6.3 数字电影发行行业政策分析</w:t>
      </w:r>
      <w:r>
        <w:rPr>
          <w:rFonts w:hint="eastAsia"/>
        </w:rPr>
        <w:br/>
      </w:r>
      <w:r>
        <w:rPr>
          <w:rFonts w:hint="eastAsia"/>
        </w:rPr>
        <w:t>　　6.4 数字电影发行中国企业SWOT分析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数字电影发行行业产业链简介</w:t>
      </w:r>
      <w:r>
        <w:rPr>
          <w:rFonts w:hint="eastAsia"/>
        </w:rPr>
        <w:br/>
      </w:r>
      <w:r>
        <w:rPr>
          <w:rFonts w:hint="eastAsia"/>
        </w:rPr>
        <w:t>　　　　7.1.1 数字电影发行行业供应链分析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数字电影发行行业主要下游客户</w:t>
      </w:r>
      <w:r>
        <w:rPr>
          <w:rFonts w:hint="eastAsia"/>
        </w:rPr>
        <w:br/>
      </w:r>
      <w:r>
        <w:rPr>
          <w:rFonts w:hint="eastAsia"/>
        </w:rPr>
        <w:t>　　7.2 数字电影发行行业采购模式</w:t>
      </w:r>
      <w:r>
        <w:rPr>
          <w:rFonts w:hint="eastAsia"/>
        </w:rPr>
        <w:br/>
      </w:r>
      <w:r>
        <w:rPr>
          <w:rFonts w:hint="eastAsia"/>
        </w:rPr>
        <w:t>　　7.3 数字电影发行行业开发/生产模式</w:t>
      </w:r>
      <w:r>
        <w:rPr>
          <w:rFonts w:hint="eastAsia"/>
        </w:rPr>
        <w:br/>
      </w:r>
      <w:r>
        <w:rPr>
          <w:rFonts w:hint="eastAsia"/>
        </w:rPr>
        <w:t>　　7.4 数字电影发行行业销售模式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中国市场不同产品类型数字电影发行规模（万元）及增长率对比（2021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动作/冒险主要企业列表</w:t>
      </w:r>
      <w:r>
        <w:rPr>
          <w:rFonts w:hint="eastAsia"/>
        </w:rPr>
        <w:br/>
      </w:r>
      <w:r>
        <w:rPr>
          <w:rFonts w:hint="eastAsia"/>
        </w:rPr>
        <w:t>　　表 3： 喜剧主要企业列表</w:t>
      </w:r>
      <w:r>
        <w:rPr>
          <w:rFonts w:hint="eastAsia"/>
        </w:rPr>
        <w:br/>
      </w:r>
      <w:r>
        <w:rPr>
          <w:rFonts w:hint="eastAsia"/>
        </w:rPr>
        <w:t>　　表 4： 剧情主要企业列表</w:t>
      </w:r>
      <w:r>
        <w:rPr>
          <w:rFonts w:hint="eastAsia"/>
        </w:rPr>
        <w:br/>
      </w:r>
      <w:r>
        <w:rPr>
          <w:rFonts w:hint="eastAsia"/>
        </w:rPr>
        <w:t>　　表 5： 惊悚/悬疑/恐怖主要企业列表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中国市场不同应用数字电影发行规模（万元）及增长率对比（2021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中国市场主要企业数字电影发行规模（万元）&amp;（2021-2026）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中国市场主要企业数字电影发行规模份额对比（2021-2026）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中国市场主要企业进入数字电影发行市场日期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中国市场主要厂商数字电影发行产品类型及应用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2025年中国市场数字电影发行主要厂商市场地位（第一梯队、第二梯队和第三梯队）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中国市场数字电影发行市场投资、并购等现状分析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重点企业（20）公司信息、总部、数字电影发行市场地位以及主要的竞争对手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重点企业（20）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重点企业（20）在中国市场数字电影发行收入（万元）及毛利率（2021-2026）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重点企业（21）公司信息、总部、数字电影发行市场地位以及主要的竞争对手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重点企业（21）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重点企业（21）在中国市场数字电影发行收入（万元）及毛利率（2021-2026）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重点企业（22）公司信息、总部、数字电影发行市场地位以及主要的竞争对手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重点企业（22）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重点企业（22）在中国市场数字电影发行收入（万元）及毛利率（2021-2026）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重点企业（23）公司信息、总部、数字电影发行市场地位以及主要的竞争对手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重点企业（23）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重点企业（23）在中国市场数字电影发行收入（万元）及毛利率（2021-2026）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重点企业（24）公司信息、总部、数字电影发行市场地位以及主要的竞争对手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重点企业（24）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重点企业（24）在中国市场数字电影发行收入（万元）及毛利率（2021-2026）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重点企业（25）公司信息、总部、数字电影发行市场地位以及主要的竞争对手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重点企业（25）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重点企业（25）在中国市场数字电影发行收入（万元）及毛利率（2021-2026）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重点企业（26）公司信息、总部、数字电影发行市场地位以及主要的竞争对手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重点企业（26）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重点企业（26）在中国市场数字电影发行收入（万元）及毛利率（2021-2026）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重点企业（27）公司信息、总部、数字电影发行市场地位以及主要的竞争对手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重点企业（27）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重点企业（27）在中国市场数字电影发行收入（万元）及毛利率（2021-2026）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重点企业（28）公司信息、总部、数字电影发行市场地位以及主要的竞争对手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重点企业（28） 数字电影发行产品及服务介绍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重点企业（28）在中国市场数字电影发行收入（万元）及毛利率（2021-2026）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中国不同产品类型数字电影发行规模列表（万元）&amp;（2021-2026）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中国不同产品类型数字电影发行规模市场份额列表（2021-2026）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中国不同产品类型数字电影发行规模（万元）预测（2027-2032）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中国不同产品类型数字电影发行规模市场份额预测（2027-2032）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中国不同应用数字电影发行规模列表（万元）&amp;（2021-2026）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中国不同应用数字电影发行规模市场份额列表（2021-2026）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中国不同应用数字电影发行规模（万元）预测（2027-2032）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中国不同应用数字电影发行规模市场份额预测（2027-2032）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数字电影发行行业发展机遇及主要驱动因素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136： 数字电影发行行业发展面临的风险</w:t>
      </w:r>
      <w:r>
        <w:rPr>
          <w:rFonts w:hint="eastAsia"/>
        </w:rPr>
        <w:br/>
      </w:r>
      <w:r>
        <w:rPr>
          <w:rFonts w:hint="eastAsia"/>
        </w:rPr>
        <w:t>　　表 137： 数字电影发行行业政策分析</w:t>
      </w:r>
      <w:r>
        <w:rPr>
          <w:rFonts w:hint="eastAsia"/>
        </w:rPr>
        <w:br/>
      </w:r>
      <w:r>
        <w:rPr>
          <w:rFonts w:hint="eastAsia"/>
        </w:rPr>
        <w:t>　　表 138： 数字电影发行行业供应链分析</w:t>
      </w:r>
      <w:r>
        <w:rPr>
          <w:rFonts w:hint="eastAsia"/>
        </w:rPr>
        <w:br/>
      </w:r>
      <w:r>
        <w:rPr>
          <w:rFonts w:hint="eastAsia"/>
        </w:rPr>
        <w:t>　　表 139： 数字电影发行上游原材料和主要供应商情况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140： 数字电影发行行业主要下游客户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数字电影发行产品图片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中国不同产品类型数字电影发行市场份额2025 &amp; 2032</w:t>
      </w:r>
      <w:r>
        <w:rPr>
          <w:rFonts w:hint="eastAsia"/>
        </w:rPr>
        <w:br/>
      </w:r>
      <w:r>
        <w:rPr>
          <w:rFonts w:hint="eastAsia"/>
        </w:rPr>
        <w:t>　　图 3： 动作/冒险产品图片</w:t>
      </w:r>
      <w:r>
        <w:rPr>
          <w:rFonts w:hint="eastAsia"/>
        </w:rPr>
        <w:br/>
      </w:r>
      <w:r>
        <w:rPr>
          <w:rFonts w:hint="eastAsia"/>
        </w:rPr>
        <w:t>　　图 4： 中国动作/冒险规模（万元）及增长率（2021-2032）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喜剧产品图片</w:t>
      </w:r>
      <w:r>
        <w:rPr>
          <w:rFonts w:hint="eastAsia"/>
        </w:rPr>
        <w:br/>
      </w:r>
      <w:r>
        <w:rPr>
          <w:rFonts w:hint="eastAsia"/>
        </w:rPr>
        <w:t>　　图 6： 中国喜剧规模（万元）及增长率（2021-2032）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剧情产品图片</w:t>
      </w:r>
      <w:r>
        <w:rPr>
          <w:rFonts w:hint="eastAsia"/>
        </w:rPr>
        <w:br/>
      </w:r>
      <w:r>
        <w:rPr>
          <w:rFonts w:hint="eastAsia"/>
        </w:rPr>
        <w:t>　　图 8： 中国剧情规模（万元）及增长率（2021-2032）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惊悚/悬疑/恐怖产品图片</w:t>
      </w:r>
      <w:r>
        <w:rPr>
          <w:rFonts w:hint="eastAsia"/>
        </w:rPr>
        <w:br/>
      </w:r>
      <w:r>
        <w:rPr>
          <w:rFonts w:hint="eastAsia"/>
        </w:rPr>
        <w:t>　　图 10： 中国惊悚/悬疑/恐怖规模（万元）及增长率（2021-2032）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中国不同应用数字电影发行市场份额2025 VS 2032</w:t>
      </w:r>
      <w:r>
        <w:rPr>
          <w:rFonts w:hint="eastAsia"/>
        </w:rPr>
        <w:br/>
      </w:r>
      <w:r>
        <w:rPr>
          <w:rFonts w:hint="eastAsia"/>
        </w:rPr>
        <w:t>　　图 14： 互联网</w:t>
      </w:r>
      <w:r>
        <w:rPr>
          <w:rFonts w:hint="eastAsia"/>
        </w:rPr>
        <w:br/>
      </w:r>
      <w:r>
        <w:rPr>
          <w:rFonts w:hint="eastAsia"/>
        </w:rPr>
        <w:t>　　图 15： 电视</w:t>
      </w:r>
      <w:r>
        <w:rPr>
          <w:rFonts w:hint="eastAsia"/>
        </w:rPr>
        <w:br/>
      </w:r>
      <w:r>
        <w:rPr>
          <w:rFonts w:hint="eastAsia"/>
        </w:rPr>
        <w:t>　　图 16： 中国数字电影发行市场规模增速预测：（2021-2032）&amp;（万元）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中国市场数字电影发行市场规模，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2025年中国市场前五大厂商数字电影发行市场份额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2025年中国市场数字电影发行第一梯队、第二梯队和第三梯队厂商及市场份额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中国不同产品类型数字电影发行市场份额2021 &amp; 2025</w:t>
      </w:r>
      <w:r>
        <w:rPr>
          <w:rFonts w:hint="eastAsia"/>
        </w:rPr>
        <w:br/>
      </w:r>
      <w:r>
        <w:rPr>
          <w:rFonts w:hint="eastAsia"/>
        </w:rPr>
        <w:t>　　图 21： 数字电影发行中国企业SWOT分析</w:t>
      </w:r>
      <w:r>
        <w:rPr>
          <w:rFonts w:hint="eastAsia"/>
        </w:rPr>
        <w:br/>
      </w:r>
      <w:r>
        <w:rPr>
          <w:rFonts w:hint="eastAsia"/>
        </w:rPr>
        <w:t>　　图 22： 数字电影发行产业链</w:t>
      </w:r>
      <w:r>
        <w:rPr>
          <w:rFonts w:hint="eastAsia"/>
        </w:rPr>
        <w:br/>
      </w:r>
      <w:r>
        <w:rPr>
          <w:rFonts w:hint="eastAsia"/>
        </w:rPr>
        <w:t>　　图 23： 数字电影发行行业采购模式</w:t>
      </w:r>
      <w:r>
        <w:rPr>
          <w:rFonts w:hint="eastAsia"/>
        </w:rPr>
        <w:br/>
      </w:r>
      <w:r>
        <w:rPr>
          <w:rFonts w:hint="eastAsia"/>
        </w:rPr>
        <w:t>　　图 24： 数字电影发行行业开发/生产模式分析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数字电影发行行业销售模式分析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6c9afc0944e34" w:history="1">
        <w:r>
          <w:rPr>
            <w:rStyle w:val="Hyperlink"/>
          </w:rPr>
          <w:t>2026-2032年中国数字电影发行行业市场调研与前景趋势报告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6c9afc0944e34" w:history="1">
        <w:r>
          <w:rPr>
            <w:rStyle w:val="Hyperlink"/>
          </w:rPr>
          <w:t>https://www.20087.com/0/30/ShuZiDianYingFaXingHangYeQianJing.html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热点：电影发行和院线发行、数字电影发行母版、中国电影发行价、数字电影发行管理办法、数字电影是什么、数字电影发行中心、电影发行方式、数字电影发行时间、数字电影制作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fb1374c6f4388" w:history="1">
      <w:r>
        <w:rPr>
          <w:rStyle w:val="Hyperlink"/>
        </w:rPr>
        <w:t>2026-2032年中国数字电影发行行业市场调研与前景趋势报告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ZiDianYingFaXingHangYeQianJing.html" TargetMode="External" Id="R62c6c9afc094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ZiDianYingFaXingHangYeQianJing.html" TargetMode="External" Id="R94efb1374c6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2026-02-06T01:16:11Z</dcterms:created>
  <dcterms:modified xsi:type="dcterms:W3CDTF">2026-02-06T02:16:11Z</dcterms:modified>
  <dc:subject>2026-2032年中国数字电影发行行业市场调研与前景趋势报告</dc:subject>
  <dc:title>2026-2032年中国数字电影发行行业市场调研与前景趋势报告</dc:title>
  <cp:keywords>2026-2032年中国数字电影发行行业市场调研与前景趋势报告</cp:keywords>
  <dc:description>2026-2032年中国数字电影发行行业市场调研与前景趋势报告</dc:description>
</cp:coreProperties>
</file>