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2f550e836487a" w:history="1">
              <w:r>
                <w:rPr>
                  <w:rStyle w:val="Hyperlink"/>
                </w:rPr>
                <w:t>2025-2031年中国电动车内胎行业市场分析与前景趋势报告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2f550e836487a" w:history="1">
              <w:r>
                <w:rPr>
                  <w:rStyle w:val="Hyperlink"/>
                </w:rPr>
                <w:t>2025-2031年中国电动车内胎行业市场分析与前景趋势报告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2f550e836487a" w:history="1">
                <w:r>
                  <w:rPr>
                    <w:rStyle w:val="Hyperlink"/>
                  </w:rPr>
                  <w:t>https://www.20087.com/0/00/DianDongCheNeiTaiHangYeQianJingFenXi.html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内胎是用于电动自行车、电动摩托车及部分低速电动车轮胎内部的充气密封部件，主要功能是承受气压、缓冲路面冲击并维持轮胎形状，确保车辆行驶的稳定性与舒适性。其材质通常为丁基橡胶或天然橡胶，具备良好的气密性、弹性与耐老化性能。内胎结构为环形封闭膜状体，配有气门嘴用于充放气，需与外胎、轮辋精确匹配以防止摩擦、扭曲或漏气。在城市短途出行中，电动车内胎因成本低廉、更换便捷而被广泛采用。然而，其易受尖锐物刺穿、热胀爆裂或慢漏气影响，存在一定的使用风险。部分用户为提升耐用性，选择使用防刺胶条或自补液进行维护。传统内胎在长期使用中可能出现橡胶硬化、气门嘴老化等问题，影响密封性能。此外，随着无内胎（真空胎）技术的普及，内胎在中高端车型中的应用比例有所下降，但在经济型市场仍具重要地位。</w:t>
      </w:r>
      <w:r>
        <w:rPr>
          <w:rFonts w:hint="eastAsia"/>
        </w:rPr>
        <w:br/>
      </w:r>
      <w:r>
        <w:rPr>
          <w:rFonts w:hint="eastAsia"/>
        </w:rPr>
        <w:t>　　未来，电动车内胎的发展将围绕材料革新、功能增强与可持续性展开。高分子复合材料的研发，如卤化丁基橡胶或纳米改性橡胶，将进一步提升气密性、抗穿刺能力与耐候性，延长使用寿命。自修复技术的应用，通过在内胎内壁预涂遇刺自动封堵的聚合物层，可有效应对小尺寸穿刺，减少爆胎风险。轻量化设计将降低旋转质量，有助于提升车辆能效与操控响应。在环保方面，可降解橡胶材料与绿色硫化工艺的推广，将减少生产与废弃环节的环境负担。回收再利用体系的完善，支持废旧内胎的再生胶加工与资源循环。此外，智能内胎可能集成胎压监测传感器，通过无线传输实时反馈压力与温度数据，提升行车安全。尽管无内胎技术持续发展，但在特定细分市场（如低成本车型、特殊地形用车）中，优化后的内胎仍将保持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2f550e836487a" w:history="1">
        <w:r>
          <w:rPr>
            <w:rStyle w:val="Hyperlink"/>
          </w:rPr>
          <w:t>2025-2031年中国电动车内胎行业市场分析与前景趋势报告</w:t>
        </w:r>
      </w:hyperlink>
      <w:r>
        <w:rPr>
          <w:rFonts w:hint="eastAsia"/>
        </w:rPr>
        <w:t>》基于权威数据和调研资料，采用定量与定性相结合的方法，系统分析了电动车内胎行业的现状和未来趋势。通过对行业的长期跟踪研究，报告提供了清晰的市场分析和趋势预测，帮助投资者更好地理解行业投资价值。同时，结合电动车内胎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电动车内胎行业概述</w:t>
      </w:r>
      <w:r>
        <w:rPr>
          <w:rFonts w:hint="eastAsia"/>
        </w:rPr>
        <w:br/>
      </w:r>
      <w:r>
        <w:rPr>
          <w:rFonts w:hint="eastAsia"/>
        </w:rPr>
        <w:t>　　第一节 电动车内胎定义与分类</w:t>
      </w:r>
      <w:r>
        <w:rPr>
          <w:rFonts w:hint="eastAsia"/>
        </w:rPr>
        <w:br/>
      </w:r>
      <w:r>
        <w:rPr>
          <w:rFonts w:hint="eastAsia"/>
        </w:rPr>
        <w:t>　　第二节 电动车内胎应用领域</w:t>
      </w:r>
      <w:r>
        <w:rPr>
          <w:rFonts w:hint="eastAsia"/>
        </w:rPr>
        <w:br/>
      </w:r>
      <w:r>
        <w:rPr>
          <w:rFonts w:hint="eastAsia"/>
        </w:rPr>
        <w:t>　　第三节 电动车内胎行业经济指标分析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电动车内胎产业链及经营模式分析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三、电动车内胎销售模式及销售渠道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全球电动车内胎市场发展综述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2019-2024年全球电动车内胎市场规模与趋势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主要国家与地区电动车内胎市场分析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2025-2031年全球电动车内胎行业发展趋势与前景预测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中国电动车内胎行业市场分析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2024-2025年电动车内胎产能与投资动态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一、国内电动车内胎产能及利用情况</w:t>
      </w:r>
      <w:r>
        <w:rPr>
          <w:rFonts w:hint="eastAsia"/>
        </w:rPr>
        <w:br/>
      </w:r>
      <w:r>
        <w:rPr>
          <w:rFonts w:hint="eastAsia"/>
        </w:rPr>
        <w:t>　　　　二、电动车内胎产能扩张与投资动态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2025-2031年电动车内胎行业产量统计与趋势预测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一、2019-2024年电动车内胎行业产量数据统计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1、2019-2024年电动车内胎产量及增长趋势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2、2019-2024年电动车内胎细分产品产量及份额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二、影响电动车内胎产量的关键因素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三、2025-2031年电动车内胎产量预测</w:t>
      </w:r>
      <w:r>
        <w:rPr>
          <w:rFonts w:hint="eastAsia"/>
        </w:rPr>
        <w:br/>
      </w:r>
      <w:r>
        <w:rPr>
          <w:rFonts w:hint="eastAsia"/>
        </w:rPr>
        <w:t>　　第三节 2025-2031年电动车内胎市场需求与销售分析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一、2024-2025年电动车内胎行业需求现状</w:t>
      </w:r>
      <w:r>
        <w:rPr>
          <w:rFonts w:hint="eastAsia"/>
        </w:rPr>
        <w:br/>
      </w:r>
      <w:r>
        <w:rPr>
          <w:rFonts w:hint="eastAsia"/>
        </w:rPr>
        <w:t>　　　　二、电动车内胎客户群体与需求特点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三、2019-2024年电动车内胎行业销售规模分析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四、2025-2031年电动车内胎市场增长潜力与规模预测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中国电动车内胎细分市场与下游应用领域分析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电动车内胎细分市场分析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一、2024-2025年电动车内胎主要细分产品市场现状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电动车内胎下游应用与客户群体分析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一、2024-2025年电动车内胎各应用领域市场现状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电动车内胎价格机制与竞争策略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一、2019-2024年电动车内胎市场价格走势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电动车内胎定价策略与方法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2025-2031年电动车内胎价格竞争态势与趋势预测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中国电动车内胎行业重点区域市场研究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2024-2025年重点区域电动车内胎市场发展概况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二、2019-2024年电动车内胎市场需求规模情况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三、2025-2031年电动车内胎行业发展潜力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二、2019-2024年电动车内胎市场需求规模情况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三、2025-2031年电动车内胎行业发展潜力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二、2019-2024年电动车内胎市场需求规模情况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三、2025-2031年电动车内胎行业发展潜力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二、2019-2024年电动车内胎市场需求规模情况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三、2025-2031年电动车内胎行业发展潜力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二、2019-2024年电动车内胎市场需求规模情况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三、2025-2031年电动车内胎行业发展潜力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2019-2024年中国电动车内胎行业进出口情况分析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电动车内胎行业进口情况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一、2019-2024年电动车内胎进口规模及增长情况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二、电动车内胎主要进口来源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电动车内胎行业出口情况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一、2019-2024年电动车内胎出口规模及增长情况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二、电动车内胎主要出口目的地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2019-2024年中国电动车内胎行业总体发展与财务状况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2019-2024年中国电动车内胎行业规模情况</w:t>
      </w:r>
      <w:r>
        <w:rPr>
          <w:rFonts w:hint="eastAsia"/>
        </w:rPr>
        <w:br/>
      </w:r>
      <w:r>
        <w:rPr>
          <w:rFonts w:hint="eastAsia"/>
        </w:rPr>
        <w:t>　　　　一、电动车内胎行业企业数量规模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二、电动车内胎行业从业人员规模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三、电动车内胎行业市场敏感性分析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2019-2024年中国电动车内胎行业财务能力分析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一、电动车内胎行业盈利能力</w:t>
      </w:r>
      <w:r>
        <w:rPr>
          <w:rFonts w:hint="eastAsia"/>
        </w:rPr>
        <w:br/>
      </w:r>
      <w:r>
        <w:rPr>
          <w:rFonts w:hint="eastAsia"/>
        </w:rPr>
        <w:t>　　　　二、电动车内胎行业偿债能力</w:t>
      </w:r>
      <w:r>
        <w:rPr>
          <w:rFonts w:hint="eastAsia"/>
        </w:rPr>
        <w:br/>
      </w:r>
      <w:r>
        <w:rPr>
          <w:rFonts w:hint="eastAsia"/>
        </w:rPr>
        <w:t>　　　　三、电动车内胎行业营运能力</w:t>
      </w:r>
      <w:r>
        <w:rPr>
          <w:rFonts w:hint="eastAsia"/>
        </w:rPr>
        <w:br/>
      </w:r>
      <w:r>
        <w:rPr>
          <w:rFonts w:hint="eastAsia"/>
        </w:rPr>
        <w:t>　　　　四、电动车内胎行业发展能力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电动车内胎行业重点企业调研分析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二、企业电动车内胎业务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中国电动车内胎行业竞争格局分析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电动车内胎行业竞争格局总览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2024-2025年电动车内胎行业竞争力分析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2019-2024年电动车内胎行业企业并购活动分析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2024-2025年电动车内胎行业会展与招投标活动分析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一、电动车内胎行业会展活动及其市场影响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2025年中国电动车内胎企业发展企业发展策略与建议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电动车内胎销售模式与渠道策略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电动车内胎品牌与市场推广策略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电动车内胎研发投入与技术创新能力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电动车内胎合作联盟与资源整合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中国电动车内胎行业风险与对策</w:t>
      </w:r>
      <w:r>
        <w:rPr>
          <w:rFonts w:hint="eastAsia"/>
        </w:rPr>
        <w:br/>
      </w:r>
      <w:r>
        <w:rPr>
          <w:rFonts w:hint="eastAsia"/>
        </w:rPr>
        <w:t>　　第一节 电动车内胎行业SWOT分析</w:t>
      </w:r>
      <w:r>
        <w:rPr>
          <w:rFonts w:hint="eastAsia"/>
        </w:rPr>
        <w:br/>
      </w:r>
      <w:r>
        <w:rPr>
          <w:rFonts w:hint="eastAsia"/>
        </w:rPr>
        <w:t>　　　　一、电动车内胎行业优势</w:t>
      </w:r>
      <w:r>
        <w:rPr>
          <w:rFonts w:hint="eastAsia"/>
        </w:rPr>
        <w:br/>
      </w:r>
      <w:r>
        <w:rPr>
          <w:rFonts w:hint="eastAsia"/>
        </w:rPr>
        <w:t>　　　　二、电动车内胎行业劣势</w:t>
      </w:r>
      <w:r>
        <w:rPr>
          <w:rFonts w:hint="eastAsia"/>
        </w:rPr>
        <w:br/>
      </w:r>
      <w:r>
        <w:rPr>
          <w:rFonts w:hint="eastAsia"/>
        </w:rPr>
        <w:t>　　　　三、电动车内胎市场机会</w:t>
      </w:r>
      <w:r>
        <w:rPr>
          <w:rFonts w:hint="eastAsia"/>
        </w:rPr>
        <w:br/>
      </w:r>
      <w:r>
        <w:rPr>
          <w:rFonts w:hint="eastAsia"/>
        </w:rPr>
        <w:t>　　　　四、电动车内胎市场威胁</w:t>
      </w:r>
      <w:r>
        <w:rPr>
          <w:rFonts w:hint="eastAsia"/>
        </w:rPr>
        <w:br/>
      </w:r>
      <w:r>
        <w:rPr>
          <w:rFonts w:hint="eastAsia"/>
        </w:rPr>
        <w:t>　　第二节 电动车内胎行业风险及对策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2025-2031年中国电动车内胎行业前景与发展趋势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2024-2025年电动车内胎行业发展环境分析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一、电动车内胎行业主管部门与监管体制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二、电动车内胎行业主要法律法规及政策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三、电动车内胎行业标准与质量监管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2025-2031年电动车内胎行业发展趋势与方向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2025-2031年电动车内胎行业发展潜力与机遇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电动车内胎行业研究结论与建议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中智⋅林⋅－电动车内胎行业发展建议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电动车内胎行业历程</w:t>
      </w:r>
      <w:r>
        <w:rPr>
          <w:rFonts w:hint="eastAsia"/>
        </w:rPr>
        <w:br/>
      </w:r>
      <w:r>
        <w:rPr>
          <w:rFonts w:hint="eastAsia"/>
        </w:rPr>
        <w:t>　　图表 电动车内胎行业生命周期</w:t>
      </w:r>
      <w:r>
        <w:rPr>
          <w:rFonts w:hint="eastAsia"/>
        </w:rPr>
        <w:br/>
      </w:r>
      <w:r>
        <w:rPr>
          <w:rFonts w:hint="eastAsia"/>
        </w:rPr>
        <w:t>　　图表 电动车内胎行业产业链分析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2024年中国电动车内胎进口国家及地区分析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2024年中国电动车内胎出口国家及地区分析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2025-2031年中国电动车内胎市场需求量预测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2025-2031年中国电动车内胎行业发展趋势预测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2f550e836487a" w:history="1">
        <w:r>
          <w:rPr>
            <w:rStyle w:val="Hyperlink"/>
          </w:rPr>
          <w:t>2025-2031年中国电动车内胎行业市场分析与前景趋势报告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2f550e836487a" w:history="1">
        <w:r>
          <w:rPr>
            <w:rStyle w:val="Hyperlink"/>
          </w:rPr>
          <w:t>https://www.20087.com/0/00/DianDongCheNeiTaiHangYeQianJingFenXi.html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热点：内胎尺寸一览表、电动车内胎什么牌子的好、三轮车内胎大全图片、电动车内胎怎么换、电动车300-10真空胎、电动车内胎漏气怎么补、电动车轮胎型号、电动车内胎安装视频、电动车内胎多少钱一条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f3e211d7d4411" w:history="1">
      <w:r>
        <w:rPr>
          <w:rStyle w:val="Hyperlink"/>
        </w:rPr>
        <w:t>2025-2031年中国电动车内胎行业市场分析与前景趋势报告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DongCheNeiTaiHangYeQianJingFenXi.html" TargetMode="External" Id="R92c2f550e836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DongCheNeiTaiHangYeQianJingFenXi.html" TargetMode="External" Id="R9aef3e211d7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2025-08-27T01:13:59Z</dcterms:created>
  <dcterms:modified xsi:type="dcterms:W3CDTF">2025-08-27T02:13:59Z</dcterms:modified>
  <dc:subject>2025-2031年中国电动车内胎行业市场分析与前景趋势报告</dc:subject>
  <dc:title>2025-2031年中国电动车内胎行业市场分析与前景趋势报告</dc:title>
  <cp:keywords>2025-2031年中国电动车内胎行业市场分析与前景趋势报告</cp:keywords>
  <dc:description>2025-2031年中国电动车内胎行业市场分析与前景趋势报告</dc:description>
</cp:coreProperties>
</file>