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ffdce525540bb" w:history="1">
              <w:r>
                <w:rPr>
                  <w:rStyle w:val="Hyperlink"/>
                </w:rPr>
                <w:t>中国电解电容器纸行业发展调研与市场前景预测报告（2025-2031年）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ffdce525540bb" w:history="1">
              <w:r>
                <w:rPr>
                  <w:rStyle w:val="Hyperlink"/>
                </w:rPr>
                <w:t>中国电解电容器纸行业发展调研与市场前景预测报告（2025-2031年）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ffdce525540bb" w:history="1">
                <w:r>
                  <w:rPr>
                    <w:rStyle w:val="Hyperlink"/>
                  </w:rPr>
                  <w:t>https://www.20087.com/M_ITTongXun/01/DianJieDianRongQiZhiShiChangQianJingYuCe.html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是制造电解电容器的关键材料之一，主要用于隔离电极和电解质，防止短路。近年来，随着电子产品小型化、高性能化的发展趋势，对电解电容器纸提出了更高的要求。电解电容器纸的生产技术也在不断进步，包括提高纸张的均匀性、减少杂质含量、改善耐电压性能等方面。同时，为了满足环保要求，电解电容器纸也开始采用更加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电解电容器纸的发展将更加注重技术创新和可持续性。一方面，随着电子产品对电容器性能要求的不断提高，电解电容器纸将朝着更薄、更高绝缘强度、更好耐温性能的方向发展。另一方面，随着可持续发展理念的深入人心，电解电容器纸的生产将更加注重采用可再生资源和环保材料，以及减少生产过程中的能耗和废弃物排放。此外，随着智能制造技术的应用，电解电容器纸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电解电容器纸行业市场分析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（一）2020-2025年电解电容器纸行业市场规模及增速</w:t>
      </w:r>
      <w:r>
        <w:rPr>
          <w:rFonts w:hint="eastAsia"/>
        </w:rPr>
        <w:br/>
      </w:r>
      <w:r>
        <w:rPr>
          <w:rFonts w:hint="eastAsia"/>
        </w:rPr>
        <w:t>　　　　　　（二）电解电容器纸行业市场饱和度</w:t>
      </w:r>
      <w:r>
        <w:rPr>
          <w:rFonts w:hint="eastAsia"/>
        </w:rPr>
        <w:br/>
      </w:r>
      <w:r>
        <w:rPr>
          <w:rFonts w:hint="eastAsia"/>
        </w:rPr>
        <w:t>　　　　　　（三）国内外经济形势对电解电容器纸行业市场规模的影响</w:t>
      </w:r>
      <w:r>
        <w:rPr>
          <w:rFonts w:hint="eastAsia"/>
        </w:rPr>
        <w:br/>
      </w:r>
      <w:r>
        <w:rPr>
          <w:rFonts w:hint="eastAsia"/>
        </w:rPr>
        <w:t>　　　　　　（四）2025-2031年电解电容器纸行业市场规模及增速预测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（一）电解电容器纸行业所处生命周期</w:t>
      </w:r>
      <w:r>
        <w:rPr>
          <w:rFonts w:hint="eastAsia"/>
        </w:rPr>
        <w:br/>
      </w:r>
      <w:r>
        <w:rPr>
          <w:rFonts w:hint="eastAsia"/>
        </w:rPr>
        <w:t>　　　　　　（二）技术变革与行业革新对电解电容器纸行业的影响</w:t>
      </w:r>
      <w:r>
        <w:rPr>
          <w:rFonts w:hint="eastAsia"/>
        </w:rPr>
        <w:br/>
      </w:r>
      <w:r>
        <w:rPr>
          <w:rFonts w:hint="eastAsia"/>
        </w:rPr>
        <w:t>　　　　　　（三）差异化分析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四、电解电容器纸行业政策环境</w:t>
      </w:r>
      <w:r>
        <w:rPr>
          <w:rFonts w:hint="eastAsia"/>
        </w:rPr>
        <w:br/>
      </w:r>
      <w:r>
        <w:rPr>
          <w:rFonts w:hint="eastAsia"/>
        </w:rPr>
        <w:t>　　　　五、电解电容器纸行业技术环境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六、国内外经济形势对电解电容器纸行业发展环境的影响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2025年世界电解电容器纸行业发展运行概况分析</w:t>
      </w:r>
      <w:r>
        <w:rPr>
          <w:rFonts w:hint="eastAsia"/>
        </w:rPr>
        <w:br/>
      </w:r>
      <w:r>
        <w:rPr>
          <w:rFonts w:hint="eastAsia"/>
        </w:rPr>
        <w:t>　　第一节 2025年国际电解电容器纸行业运行概况</w:t>
      </w:r>
      <w:r>
        <w:rPr>
          <w:rFonts w:hint="eastAsia"/>
        </w:rPr>
        <w:br/>
      </w:r>
      <w:r>
        <w:rPr>
          <w:rFonts w:hint="eastAsia"/>
        </w:rPr>
        <w:t>　　　　一、国际电解电容器纸行业规模分析</w:t>
      </w:r>
      <w:r>
        <w:rPr>
          <w:rFonts w:hint="eastAsia"/>
        </w:rPr>
        <w:br/>
      </w:r>
      <w:r>
        <w:rPr>
          <w:rFonts w:hint="eastAsia"/>
        </w:rPr>
        <w:t>　　　　二、国际电解电容器纸产品结构分析</w:t>
      </w:r>
      <w:r>
        <w:rPr>
          <w:rFonts w:hint="eastAsia"/>
        </w:rPr>
        <w:br/>
      </w:r>
      <w:r>
        <w:rPr>
          <w:rFonts w:hint="eastAsia"/>
        </w:rPr>
        <w:t>　　　　三、国际电解电容器纸行业技术现状分析</w:t>
      </w:r>
      <w:r>
        <w:rPr>
          <w:rFonts w:hint="eastAsia"/>
        </w:rPr>
        <w:br/>
      </w:r>
      <w:r>
        <w:rPr>
          <w:rFonts w:hint="eastAsia"/>
        </w:rPr>
        <w:t>　　第二节 2025年主要国家地区电解电容器纸市场现状分析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2025-2031年世界电解电容器纸行业发展趋势分析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2025年世界电解电容器纸行业重点企业经营战略分析</w:t>
      </w:r>
      <w:r>
        <w:rPr>
          <w:rFonts w:hint="eastAsia"/>
        </w:rPr>
        <w:br/>
      </w:r>
      <w:r>
        <w:rPr>
          <w:rFonts w:hint="eastAsia"/>
        </w:rPr>
        <w:t>　　第一节 日本NKK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德国奥帕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日本大福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美国的MHD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2025年中国电解电容器纸行业发展概况分析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一、中国电解电容器纸行业发展背景分析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二、中国电解电容器纸行业面临的挑战分析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2025年中国电解电容器纸细分产品分析</w:t>
      </w:r>
      <w:r>
        <w:rPr>
          <w:rFonts w:hint="eastAsia"/>
        </w:rPr>
        <w:br/>
      </w:r>
      <w:r>
        <w:rPr>
          <w:rFonts w:hint="eastAsia"/>
        </w:rPr>
        <w:t>　　　　一、中高压电解电容器纸</w:t>
      </w:r>
      <w:r>
        <w:rPr>
          <w:rFonts w:hint="eastAsia"/>
        </w:rPr>
        <w:br/>
      </w:r>
      <w:r>
        <w:rPr>
          <w:rFonts w:hint="eastAsia"/>
        </w:rPr>
        <w:t>　　　　二、低压电解电容器纸</w:t>
      </w:r>
      <w:r>
        <w:rPr>
          <w:rFonts w:hint="eastAsia"/>
        </w:rPr>
        <w:br/>
      </w:r>
      <w:r>
        <w:rPr>
          <w:rFonts w:hint="eastAsia"/>
        </w:rPr>
        <w:t>　　第三节 2025年中国电解电容器纸行业发展存在的问题分析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2025年中国电容器产业发展局势分析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第二节 2025年中国电容器行业发展中存在的问题及对策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2025年电力电容器技术发展概况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2020-2025年中国电容器及其配套设备制造行业主要数据监测分析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2020-2025年中国电容器及其配套设备制造行业总体数据分析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一、2025年中国电容器及其配套设备制造行业全部企业数据分析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2020-2025年中国电容器及其配套设备制造行业不同规模企业数据分析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一、2025年中国电容器及其配套设备制造行业不同规模企业数据分析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2020-2025年中国电容器及其配套设备制造行业不同所有制企业数据分析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一、2025年中国电容器及其配套设备制造行业不同所有制企业数据分析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2025年中国电解电容器纸行业市场竞争格局分析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2025年中国电解电容器纸行业集中度分析</w:t>
      </w:r>
      <w:r>
        <w:rPr>
          <w:rFonts w:hint="eastAsia"/>
        </w:rPr>
        <w:br/>
      </w:r>
      <w:r>
        <w:rPr>
          <w:rFonts w:hint="eastAsia"/>
        </w:rPr>
        <w:t>　　　　一、电解电容器纸市场集中度</w:t>
      </w:r>
      <w:r>
        <w:rPr>
          <w:rFonts w:hint="eastAsia"/>
        </w:rPr>
        <w:br/>
      </w:r>
      <w:r>
        <w:rPr>
          <w:rFonts w:hint="eastAsia"/>
        </w:rPr>
        <w:t>　　　　二、电解电容器纸企业集中分布分析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二、细分产品竞争分析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2025-2031年中国电解电容器纸行业提升竞争趋势分析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2025年中国电解电容器纸行业优势企业竞争力分析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山东鲁南纸业有限公司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衢州八达纸业有限公司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普兰店市三友综合加工厂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浙江莱勒克纸业有限公司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电解电容器纸行业进出口现状与趋势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（一）出口量及增长情况</w:t>
      </w:r>
      <w:r>
        <w:rPr>
          <w:rFonts w:hint="eastAsia"/>
        </w:rPr>
        <w:br/>
      </w:r>
      <w:r>
        <w:rPr>
          <w:rFonts w:hint="eastAsia"/>
        </w:rPr>
        <w:t>　　　　　　（二）电解电容器纸行业海外市场分布情况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（三）经营海外市场的主要品牌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（四）国内外经济形势对电解电容器纸行业出口的影响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（一）进口量及增长情况</w:t>
      </w:r>
      <w:r>
        <w:rPr>
          <w:rFonts w:hint="eastAsia"/>
        </w:rPr>
        <w:br/>
      </w:r>
      <w:r>
        <w:rPr>
          <w:rFonts w:hint="eastAsia"/>
        </w:rPr>
        <w:t>　　　　　　（二）电解电容器纸行业进口产品主要品牌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（三）国内外经济形势对电解电容器纸行业进口的影响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2025-2031年中国电解电容器纸行业投资风险透析</w:t>
      </w:r>
      <w:r>
        <w:rPr>
          <w:rFonts w:hint="eastAsia"/>
        </w:rPr>
        <w:br/>
      </w:r>
      <w:r>
        <w:rPr>
          <w:rFonts w:hint="eastAsia"/>
        </w:rPr>
        <w:t>　　第一节 2025-2031年中国电解电容器纸行业环境风险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一、2025-2031年中国电解电容器纸行业国际经济环境风险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二、2025-2031年中国电解电容器纸行业汇率风险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三、2025-2031年中国电解电容器纸行业宏观经济风险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四、2025-2031年中国电解电容器纸行业区域经济变化风险</w:t>
      </w:r>
      <w:r>
        <w:rPr>
          <w:rFonts w:hint="eastAsia"/>
        </w:rPr>
        <w:br/>
      </w:r>
      <w:r>
        <w:rPr>
          <w:rFonts w:hint="eastAsia"/>
        </w:rPr>
        <w:t>　　　　五、2025-2031年中国电解电容器纸行业环保政策风险</w:t>
      </w:r>
      <w:r>
        <w:rPr>
          <w:rFonts w:hint="eastAsia"/>
        </w:rPr>
        <w:br/>
      </w:r>
      <w:r>
        <w:rPr>
          <w:rFonts w:hint="eastAsia"/>
        </w:rPr>
        <w:t>　　第二节 2025-2031年中国电解电容器纸行业政策风险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一、2025-2031年中国电解电容器纸行业政策和体制风险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二、2025-2031年中国电解电容器纸行业技术发展风险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三、2025-2031年中国电解电容器纸行业市场竞争风险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四、2025-2031年中国电解电容器纸行业区域经济政策风险</w:t>
      </w:r>
      <w:r>
        <w:rPr>
          <w:rFonts w:hint="eastAsia"/>
        </w:rPr>
        <w:br/>
      </w:r>
      <w:r>
        <w:rPr>
          <w:rFonts w:hint="eastAsia"/>
        </w:rPr>
        <w:t>　　　　五、2025-2031年中国电解电容器纸行业贸易政策风险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2025-2031年中国电解电容器纸行业市场风险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一、2025-2031年中国电解电容器纸行业价格风险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二、2025-2031年中国电解电容器纸行业竞争风险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三、2025-2031年中国电解电容器纸行业市场供需风险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2025-2031年中国电解电容器纸行业发展策略及投资建议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2025-2031年中国电解电容器纸电解电容器纸行业发展策略分析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一、2025-2031年中国电解电容器纸产品创新的领先战略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二、2025-2031年中国电解电容器纸品牌建设的引导战略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五、2025-2031年中国电解电容器纸企业管理创新的保证战略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中国电解电容器纸行业市场的重点客户战略实施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二、2025-2031年中国电解电容器纸行业合理确立重点客户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四、2025-2031年中国电解电容器纸行业强化重点客户的管理</w:t>
      </w:r>
      <w:r>
        <w:rPr>
          <w:rFonts w:hint="eastAsia"/>
        </w:rPr>
        <w:br/>
      </w:r>
      <w:r>
        <w:rPr>
          <w:rFonts w:hint="eastAsia"/>
        </w:rPr>
        <w:t>　　　　五、2025-2031年中国电解电容器纸行业实施重点客户战略遇到问题解决对策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中^智^林：2025-2031年中国电解电容器纸行业专家投资建议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一、2025-2031年中国电解电容器纸行业重点投资区域建议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二、2025-2031年中国电解电容器纸行业重点投资群体建议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三、2025-2031年中国电解电容器纸行业重点营销战略建议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山东鲁南纸业有限公司负债指标走势图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衢州八达纸业有限公司负债指标走势图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普兰店市三友综合加工厂经营收入走势图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普兰店市三友综合加工厂盈利指标走势图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普兰店市三友综合加工厂负债情况图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普兰店市三友综合加工厂负债指标走势图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ffdce525540bb" w:history="1">
        <w:r>
          <w:rPr>
            <w:rStyle w:val="Hyperlink"/>
          </w:rPr>
          <w:t>中国电解电容器纸行业发展调研与市场前景预测报告（2025-2031年）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ffdce525540bb" w:history="1">
        <w:r>
          <w:rPr>
            <w:rStyle w:val="Hyperlink"/>
          </w:rPr>
          <w:t>https://www.20087.com/M_ITTongXun/01/DianJieDianRongQiZhiShiChangQianJingYuCe.html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热点：日本电解电容三大品牌、电解电容器纸用途、电容器纸按使用情况、电解电容器纸的前景、电容纸可以烧吗、电解电容器纸是干嘛的、常见的电容器有哪几种、电解电容器纸协会、电解电容型号及参数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5840fe151402c" w:history="1">
      <w:r>
        <w:rPr>
          <w:rStyle w:val="Hyperlink"/>
        </w:rPr>
        <w:t>中国电解电容器纸行业发展调研与市场前景预测报告（2025-2031年）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1/DianJieDianRongQiZhiShiChangQianJingYuCe.html" TargetMode="External" Id="R245ffdce5255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1/DianJieDianRongQiZhiShiChangQianJingYuCe.html" TargetMode="External" Id="Rcae5840fe151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2025-02-26T00:37:00Z</dcterms:created>
  <dcterms:modified xsi:type="dcterms:W3CDTF">2025-02-26T01:37:00Z</dcterms:modified>
  <dc:subject>中国电解电容器纸行业发展调研与市场前景预测报告（2025-2031年）</dc:subject>
  <dc:title>中国电解电容器纸行业发展调研与市场前景预测报告（2025-2031年）</dc:title>
  <cp:keywords>中国电解电容器纸行业发展调研与市场前景预测报告（2025-2031年）</cp:keywords>
  <dc:description>中国电解电容器纸行业发展调研与市场前景预测报告（2025-2031年）</dc:description>
</cp:coreProperties>
</file>