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3054005045d2" w:history="1">
              <w:r>
                <w:rPr>
                  <w:rStyle w:val="Hyperlink"/>
                </w:rPr>
                <w:t>2025-2031年中国虚拟旅游市场现状与前景分析报告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3054005045d2" w:history="1">
              <w:r>
                <w:rPr>
                  <w:rStyle w:val="Hyperlink"/>
                </w:rPr>
                <w:t>2025-2031年中国虚拟旅游市场现状与前景分析报告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93054005045d2" w:history="1">
                <w:r>
                  <w:rPr>
                    <w:rStyle w:val="Hyperlink"/>
                  </w:rPr>
                  <w:t>https://www.20087.com/1/90/XuNiLvYouXianZhuangYuQianJingFenXi.html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旅游借助虚拟现实、增强现实等技术，为用户提供沉浸式的异地旅游体验。当前，虚拟旅游产品已在一定程度上弥补了疫情期间实体旅游受限的问题，但仍存在体验真实感不足、内容丰富度有限等挑战。此外，虚拟旅游也在文化遗产保护、教育科普等方面起到了积极作用。</w:t>
      </w:r>
      <w:r>
        <w:rPr>
          <w:rFonts w:hint="eastAsia"/>
        </w:rPr>
        <w:br/>
      </w:r>
      <w:r>
        <w:rPr>
          <w:rFonts w:hint="eastAsia"/>
        </w:rPr>
        <w:t>　　随着5G、云计算、AI等技术的成熟，虚拟旅游将实现更高分辨率、更低延迟的实时交互，带给用户更逼真的游览体验。未来，虚拟旅游将不仅仅局限于观赏性体验，而是与线下旅游相结合，实现虚实交融，提供个性化、定制化的旅游服务。同时，虚拟旅游在远程教育、文旅融合、遗产保护等方面的价值将得到更深入的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3054005045d2" w:history="1">
        <w:r>
          <w:rPr>
            <w:rStyle w:val="Hyperlink"/>
          </w:rPr>
          <w:t>2025-2031年中国虚拟旅游市场现状与前景分析报告</w:t>
        </w:r>
      </w:hyperlink>
      <w:r>
        <w:rPr>
          <w:rFonts w:hint="eastAsia"/>
        </w:rPr>
        <w:t>》以专业、科学的视角，全面分析了虚拟旅游行业的产业链、市场规模与需求，并探讨了价格动态。虚拟旅游报告客观展现了行业现状，科学预测了虚拟旅游市场前景及发展趋势。同时，聚焦于虚拟旅游重点企业，全面评估了市场竞争、集中度及品牌影响力，并对市场进行了细分研究。虚拟旅游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虚拟旅游产业概述</w:t>
      </w:r>
      <w:r>
        <w:rPr>
          <w:rFonts w:hint="eastAsia"/>
        </w:rPr>
        <w:br/>
      </w:r>
      <w:r>
        <w:rPr>
          <w:rFonts w:hint="eastAsia"/>
        </w:rPr>
        <w:t>　　第一节 虚拟旅游定义与分类</w:t>
      </w:r>
      <w:r>
        <w:rPr>
          <w:rFonts w:hint="eastAsia"/>
        </w:rPr>
        <w:br/>
      </w:r>
      <w:r>
        <w:rPr>
          <w:rFonts w:hint="eastAsia"/>
        </w:rPr>
        <w:t>　　第二节 虚拟旅游产业链结构及关键环节剖析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二、2025年虚拟旅游行业市场规模特点</w:t>
      </w:r>
      <w:r>
        <w:rPr>
          <w:rFonts w:hint="eastAsia"/>
        </w:rPr>
        <w:br/>
      </w:r>
      <w:r>
        <w:rPr>
          <w:rFonts w:hint="eastAsia"/>
        </w:rPr>
        <w:t>　　第二节 虚拟旅游市场规模的构成</w:t>
      </w:r>
      <w:r>
        <w:rPr>
          <w:rFonts w:hint="eastAsia"/>
        </w:rPr>
        <w:br/>
      </w:r>
      <w:r>
        <w:rPr>
          <w:rFonts w:hint="eastAsia"/>
        </w:rPr>
        <w:t>　　　　一、虚拟旅游客户群体特征与偏好分析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2019-2024年中国虚拟旅游行业总体发展与财务状况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2019-2024年虚拟旅游行业规模情况</w:t>
      </w:r>
      <w:r>
        <w:rPr>
          <w:rFonts w:hint="eastAsia"/>
        </w:rPr>
        <w:br/>
      </w:r>
      <w:r>
        <w:rPr>
          <w:rFonts w:hint="eastAsia"/>
        </w:rPr>
        <w:t>　　　　一、虚拟旅游行业企业数量规模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一、虚拟旅游行业盈利能力</w:t>
      </w:r>
      <w:r>
        <w:rPr>
          <w:rFonts w:hint="eastAsia"/>
        </w:rPr>
        <w:br/>
      </w:r>
      <w:r>
        <w:rPr>
          <w:rFonts w:hint="eastAsia"/>
        </w:rPr>
        <w:t>　　　　二、虚拟旅游行业偿债能力</w:t>
      </w:r>
      <w:r>
        <w:rPr>
          <w:rFonts w:hint="eastAsia"/>
        </w:rPr>
        <w:br/>
      </w:r>
      <w:r>
        <w:rPr>
          <w:rFonts w:hint="eastAsia"/>
        </w:rPr>
        <w:t>　　　　三、虚拟旅游行业营运能力</w:t>
      </w:r>
      <w:r>
        <w:rPr>
          <w:rFonts w:hint="eastAsia"/>
        </w:rPr>
        <w:br/>
      </w:r>
      <w:r>
        <w:rPr>
          <w:rFonts w:hint="eastAsia"/>
        </w:rPr>
        <w:t>　　　　四、虚拟旅游行业发展能力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二、各类渠道对虚拟旅游行业的影响</w:t>
      </w:r>
      <w:r>
        <w:rPr>
          <w:rFonts w:hint="eastAsia"/>
        </w:rPr>
        <w:br/>
      </w:r>
      <w:r>
        <w:rPr>
          <w:rFonts w:hint="eastAsia"/>
        </w:rPr>
        <w:t>　　　　三、主要虚拟旅游企业渠道策略研究</w:t>
      </w:r>
      <w:r>
        <w:rPr>
          <w:rFonts w:hint="eastAsia"/>
        </w:rPr>
        <w:br/>
      </w:r>
      <w:r>
        <w:rPr>
          <w:rFonts w:hint="eastAsia"/>
        </w:rPr>
        <w:t>　　第二节 虚拟旅游行业客户分析与定位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虚拟旅游企业发展策略分析</w:t>
      </w:r>
      <w:r>
        <w:rPr>
          <w:rFonts w:hint="eastAsia"/>
        </w:rPr>
        <w:br/>
      </w:r>
      <w:r>
        <w:rPr>
          <w:rFonts w:hint="eastAsia"/>
        </w:rPr>
        <w:t>　　第一节 虚拟旅游市场与销售策略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2025-2031年虚拟旅游行业展趋势预测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一、虚拟旅游市场发展潜力</w:t>
      </w:r>
      <w:r>
        <w:rPr>
          <w:rFonts w:hint="eastAsia"/>
        </w:rPr>
        <w:br/>
      </w:r>
      <w:r>
        <w:rPr>
          <w:rFonts w:hint="eastAsia"/>
        </w:rPr>
        <w:t>　　　　二、虚拟旅游市场前景分析</w:t>
      </w:r>
      <w:r>
        <w:rPr>
          <w:rFonts w:hint="eastAsia"/>
        </w:rPr>
        <w:br/>
      </w:r>
      <w:r>
        <w:rPr>
          <w:rFonts w:hint="eastAsia"/>
        </w:rPr>
        <w:t>　　　　三、虚拟旅游细分行业发展前景分析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2025-2031年虚拟旅游发展趋势预测</w:t>
      </w:r>
      <w:r>
        <w:rPr>
          <w:rFonts w:hint="eastAsia"/>
        </w:rPr>
        <w:br/>
      </w:r>
      <w:r>
        <w:rPr>
          <w:rFonts w:hint="eastAsia"/>
        </w:rPr>
        <w:t>　　　　一、虚拟旅游发展趋势预测</w:t>
      </w:r>
      <w:r>
        <w:rPr>
          <w:rFonts w:hint="eastAsia"/>
        </w:rPr>
        <w:br/>
      </w:r>
      <w:r>
        <w:rPr>
          <w:rFonts w:hint="eastAsia"/>
        </w:rPr>
        <w:t>　　　　二、虚拟旅游市场规模预测</w:t>
      </w:r>
      <w:r>
        <w:rPr>
          <w:rFonts w:hint="eastAsia"/>
        </w:rPr>
        <w:br/>
      </w:r>
      <w:r>
        <w:rPr>
          <w:rFonts w:hint="eastAsia"/>
        </w:rPr>
        <w:t>　　　　三、虚拟旅游细分市场发展趋势预测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一、虚拟旅游行业挑战</w:t>
      </w:r>
      <w:r>
        <w:rPr>
          <w:rFonts w:hint="eastAsia"/>
        </w:rPr>
        <w:br/>
      </w:r>
      <w:r>
        <w:rPr>
          <w:rFonts w:hint="eastAsia"/>
        </w:rPr>
        <w:t>　　　　二、虚拟旅游行业机遇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(中.智.林)对虚拟旅游企业和投资者的建议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虚拟旅游介绍</w:t>
      </w:r>
      <w:r>
        <w:rPr>
          <w:rFonts w:hint="eastAsia"/>
        </w:rPr>
        <w:br/>
      </w:r>
      <w:r>
        <w:rPr>
          <w:rFonts w:hint="eastAsia"/>
        </w:rPr>
        <w:t>　　图表 虚拟旅游图片</w:t>
      </w:r>
      <w:r>
        <w:rPr>
          <w:rFonts w:hint="eastAsia"/>
        </w:rPr>
        <w:br/>
      </w:r>
      <w:r>
        <w:rPr>
          <w:rFonts w:hint="eastAsia"/>
        </w:rPr>
        <w:t>　　图表 虚拟旅游产业链分析</w:t>
      </w:r>
      <w:r>
        <w:rPr>
          <w:rFonts w:hint="eastAsia"/>
        </w:rPr>
        <w:br/>
      </w:r>
      <w:r>
        <w:rPr>
          <w:rFonts w:hint="eastAsia"/>
        </w:rPr>
        <w:t>　　图表 虚拟旅游主要特点</w:t>
      </w:r>
      <w:r>
        <w:rPr>
          <w:rFonts w:hint="eastAsia"/>
        </w:rPr>
        <w:br/>
      </w:r>
      <w:r>
        <w:rPr>
          <w:rFonts w:hint="eastAsia"/>
        </w:rPr>
        <w:t>　　图表 虚拟旅游政策分析</w:t>
      </w:r>
      <w:r>
        <w:rPr>
          <w:rFonts w:hint="eastAsia"/>
        </w:rPr>
        <w:br/>
      </w:r>
      <w:r>
        <w:rPr>
          <w:rFonts w:hint="eastAsia"/>
        </w:rPr>
        <w:t>　　图表 虚拟旅游标准 技术</w:t>
      </w:r>
      <w:r>
        <w:rPr>
          <w:rFonts w:hint="eastAsia"/>
        </w:rPr>
        <w:br/>
      </w:r>
      <w:r>
        <w:rPr>
          <w:rFonts w:hint="eastAsia"/>
        </w:rPr>
        <w:t>　　图表 虚拟旅游最新消息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虚拟旅游价格走势</w:t>
      </w:r>
      <w:r>
        <w:rPr>
          <w:rFonts w:hint="eastAsia"/>
        </w:rPr>
        <w:br/>
      </w:r>
      <w:r>
        <w:rPr>
          <w:rFonts w:hint="eastAsia"/>
        </w:rPr>
        <w:t>　　图表 2024年虚拟旅游成本和利润分析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2024年中国虚拟旅游行业竞争力分析</w:t>
      </w:r>
      <w:r>
        <w:rPr>
          <w:rFonts w:hint="eastAsia"/>
        </w:rPr>
        <w:br/>
      </w:r>
      <w:r>
        <w:rPr>
          <w:rFonts w:hint="eastAsia"/>
        </w:rPr>
        <w:t>　　图表 虚拟旅游优势</w:t>
      </w:r>
      <w:r>
        <w:rPr>
          <w:rFonts w:hint="eastAsia"/>
        </w:rPr>
        <w:br/>
      </w:r>
      <w:r>
        <w:rPr>
          <w:rFonts w:hint="eastAsia"/>
        </w:rPr>
        <w:t>　　图表 虚拟旅游劣势</w:t>
      </w:r>
      <w:r>
        <w:rPr>
          <w:rFonts w:hint="eastAsia"/>
        </w:rPr>
        <w:br/>
      </w:r>
      <w:r>
        <w:rPr>
          <w:rFonts w:hint="eastAsia"/>
        </w:rPr>
        <w:t>　　图表 虚拟旅游机会</w:t>
      </w:r>
      <w:r>
        <w:rPr>
          <w:rFonts w:hint="eastAsia"/>
        </w:rPr>
        <w:br/>
      </w:r>
      <w:r>
        <w:rPr>
          <w:rFonts w:hint="eastAsia"/>
        </w:rPr>
        <w:t>　　图表 虚拟旅游威胁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虚拟旅游品牌分析</w:t>
      </w:r>
      <w:r>
        <w:rPr>
          <w:rFonts w:hint="eastAsia"/>
        </w:rPr>
        <w:br/>
      </w:r>
      <w:r>
        <w:rPr>
          <w:rFonts w:hint="eastAsia"/>
        </w:rPr>
        <w:t>　　图表 虚拟旅游企业（一）概述</w:t>
      </w:r>
      <w:r>
        <w:rPr>
          <w:rFonts w:hint="eastAsia"/>
        </w:rPr>
        <w:br/>
      </w:r>
      <w:r>
        <w:rPr>
          <w:rFonts w:hint="eastAsia"/>
        </w:rPr>
        <w:t>　　图表 企业虚拟旅游业务分析</w:t>
      </w:r>
      <w:r>
        <w:rPr>
          <w:rFonts w:hint="eastAsia"/>
        </w:rPr>
        <w:br/>
      </w:r>
      <w:r>
        <w:rPr>
          <w:rFonts w:hint="eastAsia"/>
        </w:rPr>
        <w:t>　　图表 虚拟旅游企业（一）经营情况分析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虚拟旅游企业（二）简介</w:t>
      </w:r>
      <w:r>
        <w:rPr>
          <w:rFonts w:hint="eastAsia"/>
        </w:rPr>
        <w:br/>
      </w:r>
      <w:r>
        <w:rPr>
          <w:rFonts w:hint="eastAsia"/>
        </w:rPr>
        <w:t>　　图表 企业虚拟旅游业务</w:t>
      </w:r>
      <w:r>
        <w:rPr>
          <w:rFonts w:hint="eastAsia"/>
        </w:rPr>
        <w:br/>
      </w:r>
      <w:r>
        <w:rPr>
          <w:rFonts w:hint="eastAsia"/>
        </w:rPr>
        <w:t>　　图表 虚拟旅游企业（二）经营情况分析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虚拟旅游企业（三）概况</w:t>
      </w:r>
      <w:r>
        <w:rPr>
          <w:rFonts w:hint="eastAsia"/>
        </w:rPr>
        <w:br/>
      </w:r>
      <w:r>
        <w:rPr>
          <w:rFonts w:hint="eastAsia"/>
        </w:rPr>
        <w:t>　　图表 企业虚拟旅游业务情况</w:t>
      </w:r>
      <w:r>
        <w:rPr>
          <w:rFonts w:hint="eastAsia"/>
        </w:rPr>
        <w:br/>
      </w:r>
      <w:r>
        <w:rPr>
          <w:rFonts w:hint="eastAsia"/>
        </w:rPr>
        <w:t>　　图表 虚拟旅游企业（三）经营情况分析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虚拟旅游发展有利因素分析</w:t>
      </w:r>
      <w:r>
        <w:rPr>
          <w:rFonts w:hint="eastAsia"/>
        </w:rPr>
        <w:br/>
      </w:r>
      <w:r>
        <w:rPr>
          <w:rFonts w:hint="eastAsia"/>
        </w:rPr>
        <w:t>　　图表 虚拟旅游发展不利因素分析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3054005045d2" w:history="1">
        <w:r>
          <w:rPr>
            <w:rStyle w:val="Hyperlink"/>
          </w:rPr>
          <w:t>2025-2031年中国虚拟旅游市场现状与前景分析报告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93054005045d2" w:history="1">
        <w:r>
          <w:rPr>
            <w:rStyle w:val="Hyperlink"/>
          </w:rPr>
          <w:t>https://www.20087.com/1/90/XuNiLvYouXianZhuangYuQianJingFenXi.html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9696216c493a" w:history="1">
      <w:r>
        <w:rPr>
          <w:rStyle w:val="Hyperlink"/>
        </w:rPr>
        <w:t>2025-2031年中国虚拟旅游市场现状与前景分析报告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uNiLvYouXianZhuangYuQianJingFenXi.html" TargetMode="External" Id="R4da930540050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uNiLvYouXianZhuangYuQianJingFenXi.html" TargetMode="External" Id="R4a899696216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2025-02-05T09:42:00Z</dcterms:created>
  <dcterms:modified xsi:type="dcterms:W3CDTF">2025-02-05T10:42:00Z</dcterms:modified>
  <dc:subject>2025-2031年中国虚拟旅游市场现状与前景分析报告</dc:subject>
  <dc:title>2025-2031年中国虚拟旅游市场现状与前景分析报告</dc:title>
  <cp:keywords>2025-2031年中国虚拟旅游市场现状与前景分析报告</cp:keywords>
  <dc:description>2025-2031年中国虚拟旅游市场现状与前景分析报告</dc:description>
</cp:coreProperties>
</file>