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907107d3c4784" w:history="1">
              <w:r>
                <w:rPr>
                  <w:rStyle w:val="Hyperlink"/>
                </w:rPr>
                <w:t>2026-2032年全球与中国无线定位组件市场分析及前景趋势报告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907107d3c4784" w:history="1">
              <w:r>
                <w:rPr>
                  <w:rStyle w:val="Hyperlink"/>
                </w:rPr>
                <w:t>2026-2032年全球与中国无线定位组件市场分析及前景趋势报告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907107d3c4784" w:history="1">
                <w:r>
                  <w:rPr>
                    <w:rStyle w:val="Hyperlink"/>
                  </w:rPr>
                  <w:t>https://www.20087.com/2/10/WuXianDingWeiZuJianHangYeFaZhanQianJing.html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无线定位组件是融合多种无线技术（如UWB、BLE AoA、Wi-Fi RTT、GNSS）实现室内外高精度位置感知的硬件模块，广泛应用于资产追踪、人员安全、智能仓储及自动驾驶泊车系统。主流产品采用多模芯片+天线阵列架构，支持厘米级（UWB）至米级（BLE）定位精度，并具备低功耗、小型化及IP67防护特性。在工厂中，UWB标签与锚点协同实现工具实时定位；在医院，BLE信标辅助医护人员导航。现代无线定位组件普遍集成IMU（惯性测量单元）以补偿信号遮挡，并通过FCC/CE认证。然而，多径效应导致室内定位漂移、不同技术间坐标系融合复杂、以及大规模部署校准成本高，仍是实际落地的主要瓶颈。</w:t>
      </w:r>
      <w:r>
        <w:rPr>
          <w:rFonts w:hint="eastAsia"/>
        </w:rPr>
        <w:br/>
      </w:r>
      <w:r>
        <w:rPr>
          <w:rFonts w:hint="eastAsia"/>
        </w:rPr>
        <w:t>　　未来，无线定位组件将朝着全域无缝定位、AI增强与云边协同方向演进。市场调研网认为，5G NR定位与UWB融合实现室外-室内平滑切换；神经网络滤波算法抑制多径噪声。在系统层面，定位数据直通数字孪生平台，驱动空间资源优化；联邦学习在保护隐私前提下聚合多站点轨迹模型。此外，面向低轨卫星物联网，GNSS+LoRa混合定位支持偏远区域追踪。长远看，无线定位组件将从“位置提供器”升级为“空间智能感知基础设施”，在全球数字孪生与自主系统建设浪潮中，持续构建高精度、高鲁棒、高隐私的定位服务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907107d3c4784" w:history="1">
        <w:r>
          <w:rPr>
            <w:rStyle w:val="Hyperlink"/>
          </w:rPr>
          <w:t>2026-2032年全球与中国无线定位组件市场分析及前景趋势报告</w:t>
        </w:r>
      </w:hyperlink>
      <w:r>
        <w:rPr>
          <w:rFonts w:hint="eastAsia"/>
        </w:rPr>
        <w:t>》系统梳理了无线定位组件行业的产业链结构，详细分析了无线定位组件市场规模与需求状况，并对市场价格、行业现状及未来前景进行了客观评估。报告结合无线定位组件技术现状与发展方向，对行业趋势作出科学预测，同时聚焦无线定位组件重点企业，解析竞争格局、市场集中度及品牌影响力。通过对无线定位组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按产品类型细分，全球无线定位组件市场规模2021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磁感式</w:t>
      </w:r>
      <w:r>
        <w:rPr>
          <w:rFonts w:hint="eastAsia"/>
        </w:rPr>
        <w:br/>
      </w:r>
      <w:r>
        <w:rPr>
          <w:rFonts w:hint="eastAsia"/>
        </w:rPr>
        <w:t>　　　　1.3.3 电感式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按应用细分，全球无线定位组件市场规模2021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航空领域</w:t>
      </w:r>
      <w:r>
        <w:rPr>
          <w:rFonts w:hint="eastAsia"/>
        </w:rPr>
        <w:br/>
      </w:r>
      <w:r>
        <w:rPr>
          <w:rFonts w:hint="eastAsia"/>
        </w:rPr>
        <w:t>　　　　1.4.5 船舶领域</w:t>
      </w:r>
      <w:r>
        <w:rPr>
          <w:rFonts w:hint="eastAsia"/>
        </w:rPr>
        <w:br/>
      </w:r>
      <w:r>
        <w:rPr>
          <w:rFonts w:hint="eastAsia"/>
        </w:rPr>
        <w:t>　　　　1.4.6 石油和天然气</w:t>
      </w:r>
      <w:r>
        <w:rPr>
          <w:rFonts w:hint="eastAsia"/>
        </w:rPr>
        <w:br/>
      </w:r>
      <w:r>
        <w:rPr>
          <w:rFonts w:hint="eastAsia"/>
        </w:rPr>
        <w:t>　　　　1.4.7 化工领域</w:t>
      </w:r>
      <w:r>
        <w:rPr>
          <w:rFonts w:hint="eastAsia"/>
        </w:rPr>
        <w:br/>
      </w:r>
      <w:r>
        <w:rPr>
          <w:rFonts w:hint="eastAsia"/>
        </w:rPr>
        <w:t>　　　　1.4.8 医疗领域</w:t>
      </w:r>
      <w:r>
        <w:rPr>
          <w:rFonts w:hint="eastAsia"/>
        </w:rPr>
        <w:br/>
      </w:r>
      <w:r>
        <w:rPr>
          <w:rFonts w:hint="eastAsia"/>
        </w:rPr>
        <w:t>　　　　1.4.9 电气领域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无线定位组件行业发展总体概况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无线定位组件行业发展主要特点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无线定位组件行业发展影响因素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无线定位组件有利因素</w:t>
      </w:r>
      <w:r>
        <w:rPr>
          <w:rFonts w:hint="eastAsia"/>
        </w:rPr>
        <w:br/>
      </w:r>
      <w:r>
        <w:rPr>
          <w:rFonts w:hint="eastAsia"/>
        </w:rPr>
        <w:t>　　　　1.5.3 .2 无线定位组件不利因素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全球市场，近三年无线定位组件主要企业占有率及排名（按销量）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无线定位组件主要企业在国际市场占有率（按销量，2023-2026）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2025年无线定位组件主要企业在国际市场排名（按销量）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全球市场主要企业无线定位组件销量（2023-2026）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全球市场，近三年无线定位组件主要企业占有率及排名（按收入）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无线定位组件主要企业在国际市场占有率（按收入，2023-2026）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2025年无线定位组件主要企业在国际市场排名（按收入）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全球市场主要企业无线定位组件销售收入（2023-2026）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全球市场主要企业无线定位组件销售价格（2023-2026）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中国市场，近三年无线定位组件主要企业占有率及排名（按销量）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无线定位组件主要企业在中国市场占有率（按销量，2023-2026）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2025年无线定位组件主要企业在中国市场排名（按销量）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中国市场主要企业无线定位组件销量（2023-2026）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中国市场，近三年无线定位组件主要企业占有率及排名（按收入）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无线定位组件主要企业在中国市场占有率（按收入，2023-2026）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2025年无线定位组件主要企业在中国市场排名（按收入）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中国市场主要企业无线定位组件销售收入（2023-2026）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全球主要厂商无线定位组件总部及产地分布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全球主要厂商成立时间及无线定位组件商业化日期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全球主要厂商无线定位组件产品类型及应用</w:t>
      </w:r>
      <w:r>
        <w:rPr>
          <w:rFonts w:hint="eastAsia"/>
        </w:rPr>
        <w:br/>
      </w:r>
      <w:r>
        <w:rPr>
          <w:rFonts w:hint="eastAsia"/>
        </w:rPr>
        <w:t>　　2.9 无线定位组件行业集中度、竞争程度分析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无线定位组件行业集中度分析：2025年全球Top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全球无线定位组件第一梯队、第二梯队和第三梯队生产商（品牌）及市场份额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全球无线定位组件总体规模分析</w:t>
      </w:r>
      <w:r>
        <w:rPr>
          <w:rFonts w:hint="eastAsia"/>
        </w:rPr>
        <w:br/>
      </w:r>
      <w:r>
        <w:rPr>
          <w:rFonts w:hint="eastAsia"/>
        </w:rPr>
        <w:t>　　3.1 全球无线定位组件供需现状及预测（2021-2032）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全球无线定位组件产能、产量、产能利用率及发展趋势（2021-2032）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全球无线定位组件产量、需求量及发展趋势（2021-2032）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全球主要地区无线定位组件产量及发展趋势（2021-2032）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全球主要地区无线定位组件产量（2021-2026）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全球主要地区无线定位组件产量（2027-2032）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全球主要地区无线定位组件产量市场份额（2021-2032）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中国无线定位组件供需现状及预测（2021-2032）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中国无线定位组件产能、产量、产能利用率及发展趋势（2021-2032）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中国无线定位组件产量、市场需求量及发展趋势（2021-2032）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中国市场无线定位组件进出口（2021-2032）</w:t>
      </w:r>
      <w:r>
        <w:rPr>
          <w:rFonts w:hint="eastAsia"/>
        </w:rPr>
        <w:br/>
      </w:r>
      <w:r>
        <w:rPr>
          <w:rFonts w:hint="eastAsia"/>
        </w:rPr>
        <w:t>　　3.4 全球无线定位组件销量及销售额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全球市场无线定位组件销售额（2021-2032）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全球市场无线定位组件销量（2021-2032）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全球市场无线定位组件价格趋势（2021-2032）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全球无线定位组件主要地区分析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全球主要地区无线定位组件市场规模分析：2021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全球主要地区无线定位组件销售收入及市场份额（2021-2026）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全球主要地区无线定位组件销售收入预测（2027-2032）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全球主要地区无线定位组件销量分析：2021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全球主要地区无线定位组件销量及市场份额（2021-2026）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全球主要地区无线定位组件销量及市场份额预测（2027-2032）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北美市场无线定位组件销量、收入及增长率（2021-2032）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欧洲市场无线定位组件销量、收入及增长率（2021-2032）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中国市场无线定位组件销量、收入及增长率（2021-2032）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日本市场无线定位组件销量、收入及增长率（2021-2032）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东南亚市场无线定位组件销量、收入及增长率（2021-2032）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印度市场无线定位组件销量、收入及增长率（2021-2032）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南美市场无线定位组件销量、收入及增长率（2021-2032）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中东市场无线定位组件销量、收入及增长率（2021-2032）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无线定位组件销量、收入、价格及毛利率（2021-2026）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不同产品类型无线定位组件分析</w:t>
      </w:r>
      <w:r>
        <w:rPr>
          <w:rFonts w:hint="eastAsia"/>
        </w:rPr>
        <w:br/>
      </w:r>
      <w:r>
        <w:rPr>
          <w:rFonts w:hint="eastAsia"/>
        </w:rPr>
        <w:t>　　6.1 全球不同产品类型无线定位组件销量（2021-2032）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全球不同产品类型无线定位组件销量及市场份额（2021-2026）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全球不同产品类型无线定位组件销量预测（2027-2032）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全球不同产品类型无线定位组件收入（2021-2032）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全球不同产品类型无线定位组件收入及市场份额（2021-2026）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全球不同产品类型无线定位组件收入预测（2027-2032）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全球不同产品类型无线定位组件价格走势（2021-2032）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中国不同产品类型无线定位组件销量（2021-2032）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中国不同产品类型无线定位组件销量及市场份额（2021-2026）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中国不同产品类型无线定位组件销量预测（2027-2032）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中国不同产品类型无线定位组件收入（2021-2032）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中国不同产品类型无线定位组件收入及市场份额（2021-2026）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中国不同产品类型无线定位组件收入预测（2027-2032）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不同应用无线定位组件分析</w:t>
      </w:r>
      <w:r>
        <w:rPr>
          <w:rFonts w:hint="eastAsia"/>
        </w:rPr>
        <w:br/>
      </w:r>
      <w:r>
        <w:rPr>
          <w:rFonts w:hint="eastAsia"/>
        </w:rPr>
        <w:t>　　7.1 全球不同应用无线定位组件销量（2021-2032）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全球不同应用无线定位组件销量及市场份额（2021-2026）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全球不同应用无线定位组件销量预测（2027-2032）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全球不同应用无线定位组件收入（2021-2032）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全球不同应用无线定位组件收入及市场份额（2021-2026）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全球不同应用无线定位组件收入预测（2027-2032）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全球不同应用无线定位组件价格走势（2021-2032）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中国不同应用无线定位组件销量（2021-2032）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中国不同应用无线定位组件销量及市场份额（2021-2026）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中国不同应用无线定位组件销量预测（2027-2032）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中国不同应用无线定位组件收入（2021-2032）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中国不同应用无线定位组件收入及市场份额（2021-2026）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中国不同应用无线定位组件收入预测（2027-2032）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无线定位组件行业发展趋势</w:t>
      </w:r>
      <w:r>
        <w:rPr>
          <w:rFonts w:hint="eastAsia"/>
        </w:rPr>
        <w:br/>
      </w:r>
      <w:r>
        <w:rPr>
          <w:rFonts w:hint="eastAsia"/>
        </w:rPr>
        <w:t>　　8.2 无线定位组件行业主要驱动因素</w:t>
      </w:r>
      <w:r>
        <w:rPr>
          <w:rFonts w:hint="eastAsia"/>
        </w:rPr>
        <w:br/>
      </w:r>
      <w:r>
        <w:rPr>
          <w:rFonts w:hint="eastAsia"/>
        </w:rPr>
        <w:t>　　8.3 无线定位组件中国企业SWOT分析</w:t>
      </w:r>
      <w:r>
        <w:rPr>
          <w:rFonts w:hint="eastAsia"/>
        </w:rPr>
        <w:br/>
      </w:r>
      <w:r>
        <w:rPr>
          <w:rFonts w:hint="eastAsia"/>
        </w:rPr>
        <w:t>　　8.4 中国无线定位组件行业政策环境分析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无线定位组件行业产业链简介</w:t>
      </w:r>
      <w:r>
        <w:rPr>
          <w:rFonts w:hint="eastAsia"/>
        </w:rPr>
        <w:br/>
      </w:r>
      <w:r>
        <w:rPr>
          <w:rFonts w:hint="eastAsia"/>
        </w:rPr>
        <w:t>　　　　9.1.1 无线定位组件行业供应链分析</w:t>
      </w:r>
      <w:r>
        <w:rPr>
          <w:rFonts w:hint="eastAsia"/>
        </w:rPr>
        <w:br/>
      </w:r>
      <w:r>
        <w:rPr>
          <w:rFonts w:hint="eastAsia"/>
        </w:rPr>
        <w:t>　　　　9.1.2 无线定位组件主要原料及供应情况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无线定位组件行业采购模式</w:t>
      </w:r>
      <w:r>
        <w:rPr>
          <w:rFonts w:hint="eastAsia"/>
        </w:rPr>
        <w:br/>
      </w:r>
      <w:r>
        <w:rPr>
          <w:rFonts w:hint="eastAsia"/>
        </w:rPr>
        <w:t>　　9.3 无线定位组件行业生产模式</w:t>
      </w:r>
      <w:r>
        <w:rPr>
          <w:rFonts w:hint="eastAsia"/>
        </w:rPr>
        <w:br/>
      </w:r>
      <w:r>
        <w:rPr>
          <w:rFonts w:hint="eastAsia"/>
        </w:rPr>
        <w:t>　　9.4 无线定位组件行业销售模式及销售渠道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按产品类型细分，全球无线定位组件市场规模2021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按应用细分，全球无线定位组件市场规模（CAGR）2021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无线定位组件行业发展主要特点</w:t>
      </w:r>
      <w:r>
        <w:rPr>
          <w:rFonts w:hint="eastAsia"/>
        </w:rPr>
        <w:br/>
      </w:r>
      <w:r>
        <w:rPr>
          <w:rFonts w:hint="eastAsia"/>
        </w:rPr>
        <w:t>　　表 4： 无线定位组件行业发展有利因素分析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无线定位组件行业发展不利因素分析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进入无线定位组件行业壁垒</w:t>
      </w:r>
      <w:r>
        <w:rPr>
          <w:rFonts w:hint="eastAsia"/>
        </w:rPr>
        <w:br/>
      </w:r>
      <w:r>
        <w:rPr>
          <w:rFonts w:hint="eastAsia"/>
        </w:rPr>
        <w:t>　　表 7： 无线定位组件主要企业在国际市场占有率（按销量，2023-2026）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2025年无线定位组件主要企业在国际市场排名（按销量）&amp;（套）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全球市场主要企业无线定位组件销量（2023-2026）&amp;（套）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无线定位组件主要企业在国际市场占有率（按收入，2023-2026）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2025年无线定位组件主要企业在国际市场排名（按收入）&amp;（万元）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全球市场主要企业无线定位组件销售收入（2023-2026）&amp;（万元）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全球市场主要企业无线定位组件销售价格（2023-2026）&amp;（元/套）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无线定位组件主要企业在中国市场占有率（按销量，2023-2026）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2025年无线定位组件主要企业在中国市场排名（按销量）&amp;（套）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中国市场主要企业无线定位组件销量（2023-2026）&amp;（套）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无线定位组件主要企业在中国市场占有率（按收入，2023-2026）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2025年无线定位组件主要企业在中国市场排名（按收入）&amp;（万元）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中国市场主要企业无线定位组件销售收入（2023-2026）&amp;（万元）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全球主要厂商无线定位组件总部及产地分布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全球主要厂商成立时间及无线定位组件商业化日期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全球主要厂商无线定位组件产品类型及应用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2025年全球无线定位组件主要厂商市场地位（第一梯队、第二梯队和第三梯队）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全球无线定位组件市场投资、并购等现状分析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全球主要地区无线定位组件产量增速（CAGR）：（2021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全球主要地区无线定位组件产量（2021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全球主要地区无线定位组件产量（2021-2026）&amp;（套）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全球主要地区无线定位组件产量（2027-2032）&amp;（套）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全球主要地区无线定位组件产量市场份额（2021-2026）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全球主要地区无线定位组件产量市场份额（2027-2032）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中国市场无线定位组件产量、销量、进出口（2021-2026）&amp;（套）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中国市场无线定位组件产量、销量、进出口预测（2027-2032）&amp;（套）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全球主要地区无线定位组件销售收入增速：（2021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全球主要地区无线定位组件销售收入（2021-2026）&amp;（万元）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全球主要地区无线定位组件销售收入市场份额（2021-2026）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全球主要地区无线定位组件收入（2027-2032）&amp;（万元）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全球主要地区无线定位组件收入市场份额（2027-2032）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全球主要地区无线定位组件销量（套）：2021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全球主要地区无线定位组件销量（2021-2026）&amp;（套）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全球主要地区无线定位组件销量市场份额（2021-2026）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全球主要地区无线定位组件销量（2027-2032）&amp;（套）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全球主要地区无线定位组件销量份额（2027-2032）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无线定位组件生产基地、销售区域、竞争对手及市场地位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无线定位组件产品规格、参数及市场应用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无线定位组件销量（套）、收入（万元）、价格（元/套）及毛利率（2021-2026）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全球不同产品类型无线定位组件销量（2021-2026）&amp;（套）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139： 全球不同产品类型无线定位组件销量市场份额（2021-2026）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全球不同产品类型无线定位组件销量预测（2027-2032）&amp;（套）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全球市场不同产品类型无线定位组件销量市场份额预测（2027-2032）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全球不同产品类型无线定位组件收入（2021-2026）&amp;（万元）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全球不同产品类型无线定位组件收入市场份额（2021-2026）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全球不同产品类型无线定位组件收入预测（2027-2032）&amp;（万元）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全球不同产品类型无线定位组件收入市场份额预测（2027-2032）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中国不同产品类型无线定位组件销量（2021-2026）&amp;（套）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147： 中国不同产品类型无线定位组件销量市场份额（2021-2026）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中国不同产品类型无线定位组件销量预测（2027-2032）&amp;（套）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全球市场不同产品类型无线定位组件销量市场份额预测（2027-2032）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中国不同产品类型无线定位组件收入（2021-2026）&amp;（万元）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中国不同产品类型无线定位组件收入市场份额（2021-2026）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中国不同产品类型无线定位组件收入预测（2027-2032）&amp;（万元）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中国不同产品类型无线定位组件收入市场份额预测（2027-2032）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全球不同应用无线定位组件销量（2021-2026）&amp;（套）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全球不同应用无线定位组件销量市场份额（2021-2026）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全球不同应用无线定位组件销量预测（2027-2032）&amp;（套）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157： 全球市场不同应用无线定位组件销量市场份额预测（2027-2032）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全球不同应用无线定位组件收入（2021-2026）&amp;（万元）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全球不同应用无线定位组件收入市场份额（2021-2026）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全球不同应用无线定位组件收入预测（2027-2032）&amp;（万元）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全球不同应用无线定位组件收入市场份额预测（2027-2032）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中国不同应用无线定位组件销量（2021-2026）&amp;（套）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163： 中国不同应用无线定位组件销量市场份额（2021-2026）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中国不同应用无线定位组件销量预测（2027-2032）&amp;（套）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165： 中国市场不同应用无线定位组件销量市场份额预测（2027-2032）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中国不同应用无线定位组件收入（2021-2026）&amp;（万元）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中国不同应用无线定位组件收入市场份额（2021-2026）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中国不同应用无线定位组件收入预测（2027-2032）&amp;（万元）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中国不同应用无线定位组件收入市场份额预测（2027-2032）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无线定位组件行业发展趋势</w:t>
      </w:r>
      <w:r>
        <w:rPr>
          <w:rFonts w:hint="eastAsia"/>
        </w:rPr>
        <w:br/>
      </w:r>
      <w:r>
        <w:rPr>
          <w:rFonts w:hint="eastAsia"/>
        </w:rPr>
        <w:t>　　表 171： 无线定位组件行业主要驱动因素</w:t>
      </w:r>
      <w:r>
        <w:rPr>
          <w:rFonts w:hint="eastAsia"/>
        </w:rPr>
        <w:br/>
      </w:r>
      <w:r>
        <w:rPr>
          <w:rFonts w:hint="eastAsia"/>
        </w:rPr>
        <w:t>　　表 172： 无线定位组件行业供应链分析</w:t>
      </w:r>
      <w:r>
        <w:rPr>
          <w:rFonts w:hint="eastAsia"/>
        </w:rPr>
        <w:br/>
      </w:r>
      <w:r>
        <w:rPr>
          <w:rFonts w:hint="eastAsia"/>
        </w:rPr>
        <w:t>　　表 173： 无线定位组件上游原料供应商</w:t>
      </w:r>
      <w:r>
        <w:rPr>
          <w:rFonts w:hint="eastAsia"/>
        </w:rPr>
        <w:br/>
      </w:r>
      <w:r>
        <w:rPr>
          <w:rFonts w:hint="eastAsia"/>
        </w:rPr>
        <w:t>　　表 174： 无线定位组件主要地区不同应用客户分析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无线定位组件典型经销商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无线定位组件产品图片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全球不同产品类型无线定位组件销售额2021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全球不同产品类型无线定位组件市场份额2025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磁感式产品图片</w:t>
      </w:r>
      <w:r>
        <w:rPr>
          <w:rFonts w:hint="eastAsia"/>
        </w:rPr>
        <w:br/>
      </w:r>
      <w:r>
        <w:rPr>
          <w:rFonts w:hint="eastAsia"/>
        </w:rPr>
        <w:t>　　图 5： 电感式产品图片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全球不同应用无线定位组件市场份额2025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机械工程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航空领域</w:t>
      </w:r>
      <w:r>
        <w:rPr>
          <w:rFonts w:hint="eastAsia"/>
        </w:rPr>
        <w:br/>
      </w:r>
      <w:r>
        <w:rPr>
          <w:rFonts w:hint="eastAsia"/>
        </w:rPr>
        <w:t>　　图 11： 船舶领域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化工领域</w:t>
      </w:r>
      <w:r>
        <w:rPr>
          <w:rFonts w:hint="eastAsia"/>
        </w:rPr>
        <w:br/>
      </w:r>
      <w:r>
        <w:rPr>
          <w:rFonts w:hint="eastAsia"/>
        </w:rPr>
        <w:t>　　图 14： 医疗领域</w:t>
      </w:r>
      <w:r>
        <w:rPr>
          <w:rFonts w:hint="eastAsia"/>
        </w:rPr>
        <w:br/>
      </w:r>
      <w:r>
        <w:rPr>
          <w:rFonts w:hint="eastAsia"/>
        </w:rPr>
        <w:t>　　图 15： 电气领域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2025年全球前五大生产商无线定位组件市场份额</w:t>
      </w:r>
      <w:r>
        <w:rPr>
          <w:rFonts w:hint="eastAsia"/>
        </w:rPr>
        <w:br/>
      </w:r>
      <w:r>
        <w:rPr>
          <w:rFonts w:hint="eastAsia"/>
        </w:rPr>
        <w:t>　　图 17： 2025年全球无线定位组件第一梯队、第二梯队和第三梯队厂商及市场份额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全球无线定位组件产能、产量、产能利用率及发展趋势（2021-2032）&amp;（套）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全球无线定位组件产量、需求量及发展趋势（2021-2032）&amp;（套）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全球主要地区无线定位组件产量市场份额（2021-2032）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中国无线定位组件产能、产量、产能利用率及发展趋势（2021-2032）&amp;（套）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22： 中国无线定位组件产量、市场需求量及发展趋势（2021-2032）&amp;（套）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全球无线定位组件市场销售额及增长率：（2021-2032）&amp;（万元）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全球市场无线定位组件市场规模：2021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全球市场无线定位组件销量及增长率（2021-2032）&amp;（套）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全球市场无线定位组件价格趋势（2021-2032）&amp;（元/套）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全球主要地区无线定位组件销售收入（2021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全球主要地区无线定位组件销售收入市场份额（2021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北美市场无线定位组件销量及增长率（2021-2032）&amp;（套）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北美市场无线定位组件收入及增长率（2021-2032）&amp;（万元）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欧洲市场无线定位组件销量及增长率（2021-2032）&amp;（套）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欧洲市场无线定位组件收入及增长率（2021-2032）&amp;（万元）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中国市场无线定位组件销量及增长率（2021-2032）&amp;（套）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中国市场无线定位组件收入及增长率（2021-2032）&amp;（万元）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日本市场无线定位组件销量及增长率（2021-2032）&amp;（套）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日本市场无线定位组件收入及增长率（2021-2032）&amp;（万元）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东南亚市场无线定位组件销量及增长率（2021-2032）&amp;（套）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东南亚市场无线定位组件收入及增长率（2021-2032）&amp;（万元）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印度市场无线定位组件销量及增长率（2021-2032）&amp;（套）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印度市场无线定位组件收入及增长率（2021-2032）&amp;（万元）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南美市场无线定位组件销量及增长率（2021-2032）&amp;（套）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南美市场无线定位组件收入及增长率（2021-2032）&amp;（万元）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中东市场无线定位组件销量及增长率（2021-2032）&amp;（套）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中东市场无线定位组件收入及增长率（2021-2032）&amp;（万元）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全球不同产品类型无线定位组件价格走势（2021-2032）&amp;（元/套）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全球不同应用无线定位组件价格走势（2021-2032）&amp;（元/套）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47： 无线定位组件中国企业SWOT分析</w:t>
      </w:r>
      <w:r>
        <w:rPr>
          <w:rFonts w:hint="eastAsia"/>
        </w:rPr>
        <w:br/>
      </w:r>
      <w:r>
        <w:rPr>
          <w:rFonts w:hint="eastAsia"/>
        </w:rPr>
        <w:t>　　图 48： 无线定位组件产业链</w:t>
      </w:r>
      <w:r>
        <w:rPr>
          <w:rFonts w:hint="eastAsia"/>
        </w:rPr>
        <w:br/>
      </w:r>
      <w:r>
        <w:rPr>
          <w:rFonts w:hint="eastAsia"/>
        </w:rPr>
        <w:t>　　图 49： 无线定位组件行业采购模式分析</w:t>
      </w:r>
      <w:r>
        <w:rPr>
          <w:rFonts w:hint="eastAsia"/>
        </w:rPr>
        <w:br/>
      </w:r>
      <w:r>
        <w:rPr>
          <w:rFonts w:hint="eastAsia"/>
        </w:rPr>
        <w:t>　　图 50： 无线定位组件行业生产模式</w:t>
      </w:r>
      <w:r>
        <w:rPr>
          <w:rFonts w:hint="eastAsia"/>
        </w:rPr>
        <w:br/>
      </w:r>
      <w:r>
        <w:rPr>
          <w:rFonts w:hint="eastAsia"/>
        </w:rPr>
        <w:t>　　图 51： 无线定位组件行业销售模式分析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907107d3c4784" w:history="1">
        <w:r>
          <w:rPr>
            <w:rStyle w:val="Hyperlink"/>
          </w:rPr>
          <w:t>2026-2032年全球与中国无线定位组件市场分析及前景趋势报告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907107d3c4784" w:history="1">
        <w:r>
          <w:rPr>
            <w:rStyle w:val="Hyperlink"/>
          </w:rPr>
          <w:t>https://www.20087.com/2/10/WuXianDingWeiZuJianHangYeFaZhanQianJing.html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24664cf9749ff" w:history="1">
      <w:r>
        <w:rPr>
          <w:rStyle w:val="Hyperlink"/>
        </w:rPr>
        <w:t>2026-2032年全球与中国无线定位组件市场分析及前景趋势报告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WuXianDingWeiZuJianHangYeFaZhanQianJing.html" TargetMode="External" Id="R107907107d3c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WuXianDingWeiZuJianHangYeFaZhanQianJing.html" TargetMode="External" Id="Re9824664cf97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2026-01-29T23:53:53Z</dcterms:created>
  <dcterms:modified xsi:type="dcterms:W3CDTF">2026-01-30T00:53:53Z</dcterms:modified>
  <dc:subject>2026-2032年全球与中国无线定位组件市场分析及前景趋势报告</dc:subject>
  <dc:title>2026-2032年全球与中国无线定位组件市场分析及前景趋势报告</dc:title>
  <cp:keywords>2026-2032年全球与中国无线定位组件市场分析及前景趋势报告</cp:keywords>
  <dc:description>2026-2032年全球与中国无线定位组件市场分析及前景趋势报告</dc:description>
</cp:coreProperties>
</file>