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a5811cf4a4d90" w:history="1">
              <w:r>
                <w:rPr>
                  <w:rStyle w:val="Hyperlink"/>
                </w:rPr>
                <w:t>2026-2032年中国游戏美术外包行业发展研究与市场前景报告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a5811cf4a4d90" w:history="1">
              <w:r>
                <w:rPr>
                  <w:rStyle w:val="Hyperlink"/>
                </w:rPr>
                <w:t>2026-2032年中国游戏美术外包行业发展研究与市场前景报告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a5811cf4a4d90" w:history="1">
                <w:r>
                  <w:rPr>
                    <w:rStyle w:val="Hyperlink"/>
                  </w:rPr>
                  <w:t>https://www.20087.com/2/80/YouXiMeiShuWaiBaoFaZhanQianJingFenXi.html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美术外包是由专业美术团队为游戏开发公司提供角色建模、场景绘制、UI界面设计、动画制作等内容创作服务的产业形态，是全球游戏产业链中的重要环节。近年来，随着游戏品类多样化与工业化生产模式普及，游戏美术外包行业在全球范围内快速发展，尤其在中国、印度、东欧等地形成多个区域性服务集群。目前主流服务涵盖2D原画、3D建模、特效制作、风格适配等多个模块，并逐步向IP视觉塑造、跨平台资源复用、实时渲染优化方向延伸。然而，行业内仍面临项目交付周期紧张、艺术风格标准不统一、知识产权保护薄弱、人才流动性大等问题，影响服务质量与长期合作关系。</w:t>
      </w:r>
      <w:r>
        <w:rPr>
          <w:rFonts w:hint="eastAsia"/>
        </w:rPr>
        <w:br/>
      </w:r>
      <w:r>
        <w:rPr>
          <w:rFonts w:hint="eastAsia"/>
        </w:rPr>
        <w:t>　　未来，游戏美术外包将朝着专业化、平台化与AI辅助创作方向持续推进。人工智能生成内容（AIGC）、图像风格迁移、自动贴图生成等技术的应用将进一步提升美术资源的产出效率与一致性，降低重复性劳动与人力成本。同时，围绕元宇宙与虚拟现实发展趋势，部分服务商或将拓展至虚拟偶像形象设计、数字人服饰定制、交互式场景搭建等新兴领域，增强市场适应能力。行业还将加快推动标准化服务体系与版权确权机制建设，提升合作透明度与数据安全性。此外，在国家推动文化科技融合与数字创意产业发展背景下，游戏美术外包将在助力国产游戏出海、提升内容品质、促进文化创意输出方面继续扮演关键角色。</w:t>
      </w:r>
      <w:r>
        <w:rPr>
          <w:rFonts w:hint="eastAsia"/>
        </w:rPr>
        <w:br/>
      </w:r>
      <w:r>
        <w:rPr>
          <w:rFonts w:hint="eastAsia"/>
        </w:rPr>
        <w:t>　　《</w:t>
      </w:r>
      <w:hyperlink r:id="Rd32a5811cf4a4d90" w:history="1">
        <w:r>
          <w:rPr>
            <w:rStyle w:val="Hyperlink"/>
          </w:rPr>
          <w:t>2026-2032年中国游戏美术外包行业发展研究与市场前景报告</w:t>
        </w:r>
      </w:hyperlink>
      <w:r>
        <w:rPr>
          <w:rFonts w:hint="eastAsia"/>
        </w:rPr>
        <w:t>》基于权威机构和相关协会的详实数据资料，系统分析了游戏美术外包行业的市场规模、竞争格局及技术发展现状，并对游戏美术外包未来趋势作出科学预测。报告梳理了游戏美术外包产业链结构、消费需求变化和价格波动情况，重点评估了游戏美术外包重点企业的市场表现与竞争态势，同时客观分析了游戏美术外包技术创新方向、市场机遇及潜在风险。通过翔实的数据支持和直观的图表展示，为相关企业及投资者提供了可靠的决策参考，帮助把握游戏美术外包行业发展动态，优化战略布局。</w:t>
      </w:r>
      <w:r>
        <w:rPr>
          <w:rFonts w:hint="eastAsia"/>
        </w:rPr>
        <w:br/>
      </w:r>
      <w:r>
        <w:rPr>
          <w:rFonts w:hint="eastAsia"/>
        </w:rPr>
        <w:br/>
      </w:r>
      <w:r>
        <w:rPr>
          <w:rFonts w:hint="eastAsia"/>
        </w:rPr>
        <w:t>第一章 游戏美术外包产业概述</w:t>
      </w:r>
      <w:r>
        <w:rPr>
          <w:rFonts w:hint="eastAsia"/>
        </w:rPr>
        <w:br/>
      </w:r>
      <w:r>
        <w:rPr>
          <w:rFonts w:hint="eastAsia"/>
        </w:rPr>
        <w:t>　　第一节 游戏美术外包定义</w:t>
      </w:r>
      <w:r>
        <w:rPr>
          <w:rFonts w:hint="eastAsia"/>
        </w:rPr>
        <w:br/>
      </w:r>
      <w:r>
        <w:rPr>
          <w:rFonts w:hint="eastAsia"/>
        </w:rPr>
        <w:t>　　第二节 游戏美术外包行业特点</w:t>
      </w:r>
      <w:r>
        <w:rPr>
          <w:rFonts w:hint="eastAsia"/>
        </w:rPr>
        <w:br/>
      </w:r>
      <w:r>
        <w:rPr>
          <w:rFonts w:hint="eastAsia"/>
        </w:rPr>
        <w:t>　　第三节 游戏美术外包产业链分析</w:t>
      </w:r>
      <w:r>
        <w:rPr>
          <w:rFonts w:hint="eastAsia"/>
        </w:rPr>
        <w:br/>
      </w:r>
      <w:r>
        <w:rPr>
          <w:rFonts w:hint="eastAsia"/>
        </w:rPr>
        <w:br/>
      </w:r>
      <w:r>
        <w:rPr>
          <w:rFonts w:hint="eastAsia"/>
        </w:rPr>
        <w:t>第二章 中国游戏美术外包行业运行环境分析</w:t>
      </w:r>
      <w:r>
        <w:rPr>
          <w:rFonts w:hint="eastAsia"/>
        </w:rPr>
        <w:br/>
      </w:r>
      <w:r>
        <w:rPr>
          <w:rFonts w:hint="eastAsia"/>
        </w:rPr>
        <w:t>　　第一节 中国游戏美术外包运行经济环境分析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中国游戏美术外包产业政策环境分析</w:t>
      </w:r>
      <w:r>
        <w:rPr>
          <w:rFonts w:hint="eastAsia"/>
        </w:rPr>
        <w:br/>
      </w:r>
      <w:r>
        <w:rPr>
          <w:rFonts w:hint="eastAsia"/>
        </w:rPr>
        <w:t>　　　　一、游戏美术外包行业监管体制</w:t>
      </w:r>
      <w:r>
        <w:rPr>
          <w:rFonts w:hint="eastAsia"/>
        </w:rPr>
        <w:br/>
      </w:r>
      <w:r>
        <w:rPr>
          <w:rFonts w:hint="eastAsia"/>
        </w:rPr>
        <w:t>　　　　二、游戏美术外包行业主要法规</w:t>
      </w:r>
      <w:r>
        <w:rPr>
          <w:rFonts w:hint="eastAsia"/>
        </w:rPr>
        <w:br/>
      </w:r>
      <w:r>
        <w:rPr>
          <w:rFonts w:hint="eastAsia"/>
        </w:rPr>
        <w:t>　　　　三、主要游戏美术外包产业政策</w:t>
      </w:r>
      <w:r>
        <w:rPr>
          <w:rFonts w:hint="eastAsia"/>
        </w:rPr>
        <w:br/>
      </w:r>
      <w:r>
        <w:rPr>
          <w:rFonts w:hint="eastAsia"/>
        </w:rPr>
        <w:t>　　第三节 中国游戏美术外包产业社会环境分析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全球游戏美术外包行业发展态势分析</w:t>
      </w:r>
      <w:r>
        <w:rPr>
          <w:rFonts w:hint="eastAsia"/>
        </w:rPr>
        <w:br/>
      </w:r>
      <w:r>
        <w:rPr>
          <w:rFonts w:hint="eastAsia"/>
        </w:rPr>
        <w:t>　　第一节 全球游戏美术外包市场发展现状分析</w:t>
      </w:r>
      <w:r>
        <w:rPr>
          <w:rFonts w:hint="eastAsia"/>
        </w:rPr>
        <w:br/>
      </w:r>
      <w:r>
        <w:rPr>
          <w:rFonts w:hint="eastAsia"/>
        </w:rPr>
        <w:t>　　第二节 国外主要国家游戏美术外包市场现状</w:t>
      </w:r>
      <w:r>
        <w:rPr>
          <w:rFonts w:hint="eastAsia"/>
        </w:rPr>
        <w:br/>
      </w:r>
      <w:r>
        <w:rPr>
          <w:rFonts w:hint="eastAsia"/>
        </w:rPr>
        <w:t>　　第三节 全球游戏美术外包行业发展趋势预测</w:t>
      </w:r>
      <w:r>
        <w:rPr>
          <w:rFonts w:hint="eastAsia"/>
        </w:rPr>
        <w:br/>
      </w:r>
      <w:r>
        <w:rPr>
          <w:rFonts w:hint="eastAsia"/>
        </w:rPr>
        <w:br/>
      </w:r>
      <w:r>
        <w:rPr>
          <w:rFonts w:hint="eastAsia"/>
        </w:rPr>
        <w:t>第四章 中国游戏美术外包行业市场分析</w:t>
      </w:r>
      <w:r>
        <w:rPr>
          <w:rFonts w:hint="eastAsia"/>
        </w:rPr>
        <w:br/>
      </w:r>
      <w:r>
        <w:rPr>
          <w:rFonts w:hint="eastAsia"/>
        </w:rPr>
        <w:t>　　第一节 2020-2025年中国游戏美术外包行业规模情况</w:t>
      </w:r>
      <w:r>
        <w:rPr>
          <w:rFonts w:hint="eastAsia"/>
        </w:rPr>
        <w:br/>
      </w:r>
      <w:r>
        <w:rPr>
          <w:rFonts w:hint="eastAsia"/>
        </w:rPr>
        <w:t>　　第一节 2020-2025年中国游戏美术外包市场规模情况</w:t>
      </w:r>
      <w:r>
        <w:rPr>
          <w:rFonts w:hint="eastAsia"/>
        </w:rPr>
        <w:br/>
      </w:r>
      <w:r>
        <w:rPr>
          <w:rFonts w:hint="eastAsia"/>
        </w:rPr>
        <w:t>　　第二节 2020-2025年中国游戏美术外包行业盈利情况分析</w:t>
      </w:r>
      <w:r>
        <w:rPr>
          <w:rFonts w:hint="eastAsia"/>
        </w:rPr>
        <w:br/>
      </w:r>
      <w:r>
        <w:rPr>
          <w:rFonts w:hint="eastAsia"/>
        </w:rPr>
        <w:t>　　第三节 2020-2025年中国游戏美术外包市场需求状况</w:t>
      </w:r>
      <w:r>
        <w:rPr>
          <w:rFonts w:hint="eastAsia"/>
        </w:rPr>
        <w:br/>
      </w:r>
      <w:r>
        <w:rPr>
          <w:rFonts w:hint="eastAsia"/>
        </w:rPr>
        <w:t>　　第四节 2020-2025年中国游戏美术外包行业市场供给状况</w:t>
      </w:r>
      <w:r>
        <w:rPr>
          <w:rFonts w:hint="eastAsia"/>
        </w:rPr>
        <w:br/>
      </w:r>
      <w:r>
        <w:rPr>
          <w:rFonts w:hint="eastAsia"/>
        </w:rPr>
        <w:t>　　第五节 2020-2025年游戏美术外包行业市场供需平衡状况</w:t>
      </w:r>
      <w:r>
        <w:rPr>
          <w:rFonts w:hint="eastAsia"/>
        </w:rPr>
        <w:br/>
      </w:r>
      <w:r>
        <w:rPr>
          <w:rFonts w:hint="eastAsia"/>
        </w:rPr>
        <w:br/>
      </w:r>
      <w:r>
        <w:rPr>
          <w:rFonts w:hint="eastAsia"/>
        </w:rPr>
        <w:t>第五章 2025-2026年游戏美术外包行业技术发展现状及趋势分析</w:t>
      </w:r>
      <w:r>
        <w:rPr>
          <w:rFonts w:hint="eastAsia"/>
        </w:rPr>
        <w:br/>
      </w:r>
      <w:r>
        <w:rPr>
          <w:rFonts w:hint="eastAsia"/>
        </w:rPr>
        <w:t>　　第一节 游戏美术外包行业技术发展现状分析</w:t>
      </w:r>
      <w:r>
        <w:rPr>
          <w:rFonts w:hint="eastAsia"/>
        </w:rPr>
        <w:br/>
      </w:r>
      <w:r>
        <w:rPr>
          <w:rFonts w:hint="eastAsia"/>
        </w:rPr>
        <w:t>　　第二节 国内外游戏美术外包行业技术差距分析及差距形成的主要原因</w:t>
      </w:r>
      <w:r>
        <w:rPr>
          <w:rFonts w:hint="eastAsia"/>
        </w:rPr>
        <w:br/>
      </w:r>
      <w:r>
        <w:rPr>
          <w:rFonts w:hint="eastAsia"/>
        </w:rPr>
        <w:t>　　第三节 游戏美术外包行业技术发展方向、趋势预测</w:t>
      </w:r>
      <w:r>
        <w:rPr>
          <w:rFonts w:hint="eastAsia"/>
        </w:rPr>
        <w:br/>
      </w:r>
      <w:r>
        <w:rPr>
          <w:rFonts w:hint="eastAsia"/>
        </w:rPr>
        <w:t>　　第四节 提升游戏美术外包行业技术能力策略建议</w:t>
      </w:r>
      <w:r>
        <w:rPr>
          <w:rFonts w:hint="eastAsia"/>
        </w:rPr>
        <w:br/>
      </w:r>
      <w:r>
        <w:rPr>
          <w:rFonts w:hint="eastAsia"/>
        </w:rPr>
        <w:br/>
      </w:r>
      <w:r>
        <w:rPr>
          <w:rFonts w:hint="eastAsia"/>
        </w:rPr>
        <w:t>第六章 中国重点地区游戏美术外包行业市场调研</w:t>
      </w:r>
      <w:r>
        <w:rPr>
          <w:rFonts w:hint="eastAsia"/>
        </w:rPr>
        <w:br/>
      </w:r>
      <w:r>
        <w:rPr>
          <w:rFonts w:hint="eastAsia"/>
        </w:rPr>
        <w:t>　　第一节 重点地区（一）游戏美术外包市场调研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重点地区（二）游戏美术外包市场调研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重点地区（三）游戏美术外包市场调研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重点地区（四）游戏美术外包市场调研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重点地区（五）游戏美术外包市场调研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中国游戏美术外包行业价格走势及影响因素分析</w:t>
      </w:r>
      <w:r>
        <w:rPr>
          <w:rFonts w:hint="eastAsia"/>
        </w:rPr>
        <w:br/>
      </w:r>
      <w:r>
        <w:rPr>
          <w:rFonts w:hint="eastAsia"/>
        </w:rPr>
        <w:t>　　第一节 国内游戏美术外包行业价格回顾</w:t>
      </w:r>
      <w:r>
        <w:rPr>
          <w:rFonts w:hint="eastAsia"/>
        </w:rPr>
        <w:br/>
      </w:r>
      <w:r>
        <w:rPr>
          <w:rFonts w:hint="eastAsia"/>
        </w:rPr>
        <w:t>　　第二节 国内游戏美术外包行业价格走势预测</w:t>
      </w:r>
      <w:r>
        <w:rPr>
          <w:rFonts w:hint="eastAsia"/>
        </w:rPr>
        <w:br/>
      </w:r>
      <w:r>
        <w:rPr>
          <w:rFonts w:hint="eastAsia"/>
        </w:rPr>
        <w:t>　　第三节 国内游戏美术外包行业价格影响因素分析</w:t>
      </w:r>
      <w:r>
        <w:rPr>
          <w:rFonts w:hint="eastAsia"/>
        </w:rPr>
        <w:br/>
      </w:r>
      <w:r>
        <w:rPr>
          <w:rFonts w:hint="eastAsia"/>
        </w:rPr>
        <w:br/>
      </w:r>
      <w:r>
        <w:rPr>
          <w:rFonts w:hint="eastAsia"/>
        </w:rPr>
        <w:t>第八章 中国游戏美术外包行业客户调研</w:t>
      </w:r>
      <w:r>
        <w:rPr>
          <w:rFonts w:hint="eastAsia"/>
        </w:rPr>
        <w:br/>
      </w:r>
      <w:r>
        <w:rPr>
          <w:rFonts w:hint="eastAsia"/>
        </w:rPr>
        <w:t>　　　　一、游戏美术外包行业客户偏好调查</w:t>
      </w:r>
      <w:r>
        <w:rPr>
          <w:rFonts w:hint="eastAsia"/>
        </w:rPr>
        <w:br/>
      </w:r>
      <w:r>
        <w:rPr>
          <w:rFonts w:hint="eastAsia"/>
        </w:rPr>
        <w:t>　　　　二、客户对游戏美术外包品牌的首要认知渠道</w:t>
      </w:r>
      <w:r>
        <w:rPr>
          <w:rFonts w:hint="eastAsia"/>
        </w:rPr>
        <w:br/>
      </w:r>
      <w:r>
        <w:rPr>
          <w:rFonts w:hint="eastAsia"/>
        </w:rPr>
        <w:t>　　　　三、游戏美术外包品牌忠诚度调查</w:t>
      </w:r>
      <w:r>
        <w:rPr>
          <w:rFonts w:hint="eastAsia"/>
        </w:rPr>
        <w:br/>
      </w:r>
      <w:r>
        <w:rPr>
          <w:rFonts w:hint="eastAsia"/>
        </w:rPr>
        <w:t>　　　　四、游戏美术外包行业客户消费理念调研</w:t>
      </w:r>
      <w:r>
        <w:rPr>
          <w:rFonts w:hint="eastAsia"/>
        </w:rPr>
        <w:br/>
      </w:r>
      <w:r>
        <w:rPr>
          <w:rFonts w:hint="eastAsia"/>
        </w:rPr>
        <w:br/>
      </w:r>
      <w:r>
        <w:rPr>
          <w:rFonts w:hint="eastAsia"/>
        </w:rPr>
        <w:t>第九章 中国游戏美术外包行业竞争格局分析</w:t>
      </w:r>
      <w:r>
        <w:rPr>
          <w:rFonts w:hint="eastAsia"/>
        </w:rPr>
        <w:br/>
      </w:r>
      <w:r>
        <w:rPr>
          <w:rFonts w:hint="eastAsia"/>
        </w:rPr>
        <w:t>　　第一节 2025年游戏美术外包行业集中度分析</w:t>
      </w:r>
      <w:r>
        <w:rPr>
          <w:rFonts w:hint="eastAsia"/>
        </w:rPr>
        <w:br/>
      </w:r>
      <w:r>
        <w:rPr>
          <w:rFonts w:hint="eastAsia"/>
        </w:rPr>
        <w:t>　　　　一、游戏美术外包市场集中度分析</w:t>
      </w:r>
      <w:r>
        <w:rPr>
          <w:rFonts w:hint="eastAsia"/>
        </w:rPr>
        <w:br/>
      </w:r>
      <w:r>
        <w:rPr>
          <w:rFonts w:hint="eastAsia"/>
        </w:rPr>
        <w:t>　　　　二、游戏美术外包企业集中度分析</w:t>
      </w:r>
      <w:r>
        <w:rPr>
          <w:rFonts w:hint="eastAsia"/>
        </w:rPr>
        <w:br/>
      </w:r>
      <w:r>
        <w:rPr>
          <w:rFonts w:hint="eastAsia"/>
        </w:rPr>
        <w:t>　　第二节 2025-2026年游戏美术外包行业竞争格局分析</w:t>
      </w:r>
      <w:r>
        <w:rPr>
          <w:rFonts w:hint="eastAsia"/>
        </w:rPr>
        <w:br/>
      </w:r>
      <w:r>
        <w:rPr>
          <w:rFonts w:hint="eastAsia"/>
        </w:rPr>
        <w:t>　　　　一、游戏美术外包行业竞争策略分析</w:t>
      </w:r>
      <w:r>
        <w:rPr>
          <w:rFonts w:hint="eastAsia"/>
        </w:rPr>
        <w:br/>
      </w:r>
      <w:r>
        <w:rPr>
          <w:rFonts w:hint="eastAsia"/>
        </w:rPr>
        <w:t>　　　　二、游戏美术外包行业竞争格局展望</w:t>
      </w:r>
      <w:r>
        <w:rPr>
          <w:rFonts w:hint="eastAsia"/>
        </w:rPr>
        <w:br/>
      </w:r>
      <w:r>
        <w:rPr>
          <w:rFonts w:hint="eastAsia"/>
        </w:rPr>
        <w:t>　　　　三、我国游戏美术外包市场竞争趋势</w:t>
      </w:r>
      <w:r>
        <w:rPr>
          <w:rFonts w:hint="eastAsia"/>
        </w:rPr>
        <w:br/>
      </w:r>
      <w:r>
        <w:rPr>
          <w:rFonts w:hint="eastAsia"/>
        </w:rPr>
        <w:br/>
      </w:r>
      <w:r>
        <w:rPr>
          <w:rFonts w:hint="eastAsia"/>
        </w:rPr>
        <w:t>第十章 游戏美术外包行业重点企业发展调研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游戏美术外包行业企业经营策略研究分析</w:t>
      </w:r>
      <w:r>
        <w:rPr>
          <w:rFonts w:hint="eastAsia"/>
        </w:rPr>
        <w:br/>
      </w:r>
      <w:r>
        <w:rPr>
          <w:rFonts w:hint="eastAsia"/>
        </w:rPr>
        <w:t>　　第一节 游戏美术外包企业多样化经营策略分析</w:t>
      </w:r>
      <w:r>
        <w:rPr>
          <w:rFonts w:hint="eastAsia"/>
        </w:rPr>
        <w:br/>
      </w:r>
      <w:r>
        <w:rPr>
          <w:rFonts w:hint="eastAsia"/>
        </w:rPr>
        <w:t>　　　　一、游戏美术外包企业多样化经营情况</w:t>
      </w:r>
      <w:r>
        <w:rPr>
          <w:rFonts w:hint="eastAsia"/>
        </w:rPr>
        <w:br/>
      </w:r>
      <w:r>
        <w:rPr>
          <w:rFonts w:hint="eastAsia"/>
        </w:rPr>
        <w:t>　　　　二、现行游戏美术外包行业多样化经营的方向</w:t>
      </w:r>
      <w:r>
        <w:rPr>
          <w:rFonts w:hint="eastAsia"/>
        </w:rPr>
        <w:br/>
      </w:r>
      <w:r>
        <w:rPr>
          <w:rFonts w:hint="eastAsia"/>
        </w:rPr>
        <w:t>　　　　三、多样化经营分析</w:t>
      </w:r>
      <w:r>
        <w:rPr>
          <w:rFonts w:hint="eastAsia"/>
        </w:rPr>
        <w:br/>
      </w:r>
      <w:r>
        <w:rPr>
          <w:rFonts w:hint="eastAsia"/>
        </w:rPr>
        <w:t>　　第二节 大型游戏美术外包企业集团未来发展策略分析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对中小游戏美术外包企业生产经营的建议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游戏美术外包行业投资风险与控制策略</w:t>
      </w:r>
      <w:r>
        <w:rPr>
          <w:rFonts w:hint="eastAsia"/>
        </w:rPr>
        <w:br/>
      </w:r>
      <w:r>
        <w:rPr>
          <w:rFonts w:hint="eastAsia"/>
        </w:rPr>
        <w:t>　　第一节 游戏美术外包行业SWOT模型分析</w:t>
      </w:r>
      <w:r>
        <w:rPr>
          <w:rFonts w:hint="eastAsia"/>
        </w:rPr>
        <w:br/>
      </w:r>
      <w:r>
        <w:rPr>
          <w:rFonts w:hint="eastAsia"/>
        </w:rPr>
        <w:t>　　　　一、游戏美术外包行业优势分析</w:t>
      </w:r>
      <w:r>
        <w:rPr>
          <w:rFonts w:hint="eastAsia"/>
        </w:rPr>
        <w:br/>
      </w:r>
      <w:r>
        <w:rPr>
          <w:rFonts w:hint="eastAsia"/>
        </w:rPr>
        <w:t>　　　　二、游戏美术外包行业劣势分析</w:t>
      </w:r>
      <w:r>
        <w:rPr>
          <w:rFonts w:hint="eastAsia"/>
        </w:rPr>
        <w:br/>
      </w:r>
      <w:r>
        <w:rPr>
          <w:rFonts w:hint="eastAsia"/>
        </w:rPr>
        <w:t>　　　　三、游戏美术外包行业机会分析</w:t>
      </w:r>
      <w:r>
        <w:rPr>
          <w:rFonts w:hint="eastAsia"/>
        </w:rPr>
        <w:br/>
      </w:r>
      <w:r>
        <w:rPr>
          <w:rFonts w:hint="eastAsia"/>
        </w:rPr>
        <w:t>　　　　四、游戏美术外包行业风险分析</w:t>
      </w:r>
      <w:r>
        <w:rPr>
          <w:rFonts w:hint="eastAsia"/>
        </w:rPr>
        <w:br/>
      </w:r>
      <w:r>
        <w:rPr>
          <w:rFonts w:hint="eastAsia"/>
        </w:rPr>
        <w:t>　　第二节 游戏美术外包行业投资风险及控制策略分析</w:t>
      </w:r>
      <w:r>
        <w:rPr>
          <w:rFonts w:hint="eastAsia"/>
        </w:rPr>
        <w:br/>
      </w:r>
      <w:r>
        <w:rPr>
          <w:rFonts w:hint="eastAsia"/>
        </w:rPr>
        <w:t>　　　　一、游戏美术外包市场风险及控制策略</w:t>
      </w:r>
      <w:r>
        <w:rPr>
          <w:rFonts w:hint="eastAsia"/>
        </w:rPr>
        <w:br/>
      </w:r>
      <w:r>
        <w:rPr>
          <w:rFonts w:hint="eastAsia"/>
        </w:rPr>
        <w:t>　　　　二、游戏美术外包行业政策风险及控制策略</w:t>
      </w:r>
      <w:r>
        <w:rPr>
          <w:rFonts w:hint="eastAsia"/>
        </w:rPr>
        <w:br/>
      </w:r>
      <w:r>
        <w:rPr>
          <w:rFonts w:hint="eastAsia"/>
        </w:rPr>
        <w:t>　　　　三、游戏美术外包行业经营风险及控制策略</w:t>
      </w:r>
      <w:r>
        <w:rPr>
          <w:rFonts w:hint="eastAsia"/>
        </w:rPr>
        <w:br/>
      </w:r>
      <w:r>
        <w:rPr>
          <w:rFonts w:hint="eastAsia"/>
        </w:rPr>
        <w:t>　　　　四、游戏美术外包同业竞争风险及控制策略</w:t>
      </w:r>
      <w:r>
        <w:rPr>
          <w:rFonts w:hint="eastAsia"/>
        </w:rPr>
        <w:br/>
      </w:r>
      <w:r>
        <w:rPr>
          <w:rFonts w:hint="eastAsia"/>
        </w:rPr>
        <w:t>　　　　五、游戏美术外包行业其他风险及控制策略</w:t>
      </w:r>
      <w:r>
        <w:rPr>
          <w:rFonts w:hint="eastAsia"/>
        </w:rPr>
        <w:br/>
      </w:r>
      <w:r>
        <w:rPr>
          <w:rFonts w:hint="eastAsia"/>
        </w:rPr>
        <w:br/>
      </w:r>
      <w:r>
        <w:rPr>
          <w:rFonts w:hint="eastAsia"/>
        </w:rPr>
        <w:t>第十三章 2026-2032年中国游戏美术外包行业投资潜力及发展趋势</w:t>
      </w:r>
      <w:r>
        <w:rPr>
          <w:rFonts w:hint="eastAsia"/>
        </w:rPr>
        <w:br/>
      </w:r>
      <w:r>
        <w:rPr>
          <w:rFonts w:hint="eastAsia"/>
        </w:rPr>
        <w:t>　　第一节 2026-2032年游戏美术外包行业投资潜力分析</w:t>
      </w:r>
      <w:r>
        <w:rPr>
          <w:rFonts w:hint="eastAsia"/>
        </w:rPr>
        <w:br/>
      </w:r>
      <w:r>
        <w:rPr>
          <w:rFonts w:hint="eastAsia"/>
        </w:rPr>
        <w:t>　　　　一、游戏美术外包行业重点可投资领域</w:t>
      </w:r>
      <w:r>
        <w:rPr>
          <w:rFonts w:hint="eastAsia"/>
        </w:rPr>
        <w:br/>
      </w:r>
      <w:r>
        <w:rPr>
          <w:rFonts w:hint="eastAsia"/>
        </w:rPr>
        <w:t>　　　　二、游戏美术外包行业目标市场需求潜力</w:t>
      </w:r>
      <w:r>
        <w:rPr>
          <w:rFonts w:hint="eastAsia"/>
        </w:rPr>
        <w:br/>
      </w:r>
      <w:r>
        <w:rPr>
          <w:rFonts w:hint="eastAsia"/>
        </w:rPr>
        <w:t>　　　　三、游戏美术外包行业投资潜力综合评判</w:t>
      </w:r>
      <w:r>
        <w:rPr>
          <w:rFonts w:hint="eastAsia"/>
        </w:rPr>
        <w:br/>
      </w:r>
      <w:r>
        <w:rPr>
          <w:rFonts w:hint="eastAsia"/>
        </w:rPr>
        <w:t>　　第二节 (中-智-林)2026-2032年中国游戏美术外包行业发展趋势分析</w:t>
      </w:r>
      <w:r>
        <w:rPr>
          <w:rFonts w:hint="eastAsia"/>
        </w:rPr>
        <w:br/>
      </w:r>
      <w:r>
        <w:rPr>
          <w:rFonts w:hint="eastAsia"/>
        </w:rPr>
        <w:t>　　　　一、2026年游戏美术外包市场前景分析</w:t>
      </w:r>
      <w:r>
        <w:rPr>
          <w:rFonts w:hint="eastAsia"/>
        </w:rPr>
        <w:br/>
      </w:r>
      <w:r>
        <w:rPr>
          <w:rFonts w:hint="eastAsia"/>
        </w:rPr>
        <w:t>　　　　二、2026年游戏美术外包发展趋势预测</w:t>
      </w:r>
      <w:r>
        <w:rPr>
          <w:rFonts w:hint="eastAsia"/>
        </w:rPr>
        <w:br/>
      </w:r>
      <w:r>
        <w:rPr>
          <w:rFonts w:hint="eastAsia"/>
        </w:rPr>
        <w:t>　　　　三、2026-2032年我国游戏美术外包行业发展剖析</w:t>
      </w:r>
      <w:r>
        <w:rPr>
          <w:rFonts w:hint="eastAsia"/>
        </w:rPr>
        <w:br/>
      </w:r>
      <w:r>
        <w:rPr>
          <w:rFonts w:hint="eastAsia"/>
        </w:rPr>
        <w:t>　　　　四、管理模式由资产管理转向资本管理</w:t>
      </w:r>
      <w:r>
        <w:rPr>
          <w:rFonts w:hint="eastAsia"/>
        </w:rPr>
        <w:br/>
      </w:r>
      <w:r>
        <w:rPr>
          <w:rFonts w:hint="eastAsia"/>
        </w:rPr>
        <w:t>　　　　五、未来游戏美术外包行业发展变局剖析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游戏美术外包介绍</w:t>
      </w:r>
      <w:r>
        <w:rPr>
          <w:rFonts w:hint="eastAsia"/>
        </w:rPr>
        <w:br/>
      </w:r>
      <w:r>
        <w:rPr>
          <w:rFonts w:hint="eastAsia"/>
        </w:rPr>
        <w:t>　　图表 游戏美术外包图片</w:t>
      </w:r>
      <w:r>
        <w:rPr>
          <w:rFonts w:hint="eastAsia"/>
        </w:rPr>
        <w:br/>
      </w:r>
      <w:r>
        <w:rPr>
          <w:rFonts w:hint="eastAsia"/>
        </w:rPr>
        <w:t>　　图表 游戏美术外包主要特点</w:t>
      </w:r>
      <w:r>
        <w:rPr>
          <w:rFonts w:hint="eastAsia"/>
        </w:rPr>
        <w:br/>
      </w:r>
      <w:r>
        <w:rPr>
          <w:rFonts w:hint="eastAsia"/>
        </w:rPr>
        <w:t>　　图表 游戏美术外包发展有利因素分析</w:t>
      </w:r>
      <w:r>
        <w:rPr>
          <w:rFonts w:hint="eastAsia"/>
        </w:rPr>
        <w:br/>
      </w:r>
      <w:r>
        <w:rPr>
          <w:rFonts w:hint="eastAsia"/>
        </w:rPr>
        <w:t>　　图表 游戏美术外包发展不利因素分析</w:t>
      </w:r>
      <w:r>
        <w:rPr>
          <w:rFonts w:hint="eastAsia"/>
        </w:rPr>
        <w:br/>
      </w:r>
      <w:r>
        <w:rPr>
          <w:rFonts w:hint="eastAsia"/>
        </w:rPr>
        <w:t>　　图表 进入游戏美术外包行业壁垒</w:t>
      </w:r>
      <w:r>
        <w:rPr>
          <w:rFonts w:hint="eastAsia"/>
        </w:rPr>
        <w:br/>
      </w:r>
      <w:r>
        <w:rPr>
          <w:rFonts w:hint="eastAsia"/>
        </w:rPr>
        <w:t>　　图表 游戏美术外包政策</w:t>
      </w:r>
      <w:r>
        <w:rPr>
          <w:rFonts w:hint="eastAsia"/>
        </w:rPr>
        <w:br/>
      </w:r>
      <w:r>
        <w:rPr>
          <w:rFonts w:hint="eastAsia"/>
        </w:rPr>
        <w:t>　　图表 游戏美术外包技术 标准</w:t>
      </w:r>
      <w:r>
        <w:rPr>
          <w:rFonts w:hint="eastAsia"/>
        </w:rPr>
        <w:br/>
      </w:r>
      <w:r>
        <w:rPr>
          <w:rFonts w:hint="eastAsia"/>
        </w:rPr>
        <w:t>　　图表 游戏美术外包产业链分析</w:t>
      </w:r>
      <w:r>
        <w:rPr>
          <w:rFonts w:hint="eastAsia"/>
        </w:rPr>
        <w:br/>
      </w:r>
      <w:r>
        <w:rPr>
          <w:rFonts w:hint="eastAsia"/>
        </w:rPr>
        <w:t>　　图表 游戏美术外包品牌分析</w:t>
      </w:r>
      <w:r>
        <w:rPr>
          <w:rFonts w:hint="eastAsia"/>
        </w:rPr>
        <w:br/>
      </w:r>
      <w:r>
        <w:rPr>
          <w:rFonts w:hint="eastAsia"/>
        </w:rPr>
        <w:t>　　图表 2025年游戏美术外包需求分析</w:t>
      </w:r>
      <w:r>
        <w:rPr>
          <w:rFonts w:hint="eastAsia"/>
        </w:rPr>
        <w:br/>
      </w:r>
      <w:r>
        <w:rPr>
          <w:rFonts w:hint="eastAsia"/>
        </w:rPr>
        <w:t>　　图表 2020-2025年中国游戏美术外包市场规模分析</w:t>
      </w:r>
      <w:r>
        <w:rPr>
          <w:rFonts w:hint="eastAsia"/>
        </w:rPr>
        <w:br/>
      </w:r>
      <w:r>
        <w:rPr>
          <w:rFonts w:hint="eastAsia"/>
        </w:rPr>
        <w:t>　　图表 2020-2025年中国游戏美术外包销售情况</w:t>
      </w:r>
      <w:r>
        <w:rPr>
          <w:rFonts w:hint="eastAsia"/>
        </w:rPr>
        <w:br/>
      </w:r>
      <w:r>
        <w:rPr>
          <w:rFonts w:hint="eastAsia"/>
        </w:rPr>
        <w:t>　　图表 游戏美术外包价格走势</w:t>
      </w:r>
      <w:r>
        <w:rPr>
          <w:rFonts w:hint="eastAsia"/>
        </w:rPr>
        <w:br/>
      </w:r>
      <w:r>
        <w:rPr>
          <w:rFonts w:hint="eastAsia"/>
        </w:rPr>
        <w:t>　　图表 2026年中国游戏美术外包公司数量统计 单位：家</w:t>
      </w:r>
      <w:r>
        <w:rPr>
          <w:rFonts w:hint="eastAsia"/>
        </w:rPr>
        <w:br/>
      </w:r>
      <w:r>
        <w:rPr>
          <w:rFonts w:hint="eastAsia"/>
        </w:rPr>
        <w:t>　　图表 游戏美术外包成本和利润分析</w:t>
      </w:r>
      <w:r>
        <w:rPr>
          <w:rFonts w:hint="eastAsia"/>
        </w:rPr>
        <w:br/>
      </w:r>
      <w:r>
        <w:rPr>
          <w:rFonts w:hint="eastAsia"/>
        </w:rPr>
        <w:t>　　图表 华东地区游戏美术外包市场规模情况</w:t>
      </w:r>
      <w:r>
        <w:rPr>
          <w:rFonts w:hint="eastAsia"/>
        </w:rPr>
        <w:br/>
      </w:r>
      <w:r>
        <w:rPr>
          <w:rFonts w:hint="eastAsia"/>
        </w:rPr>
        <w:t>　　图表 华东地区游戏美术外包市场销售额</w:t>
      </w:r>
      <w:r>
        <w:rPr>
          <w:rFonts w:hint="eastAsia"/>
        </w:rPr>
        <w:br/>
      </w:r>
      <w:r>
        <w:rPr>
          <w:rFonts w:hint="eastAsia"/>
        </w:rPr>
        <w:t>　　图表 华南地区游戏美术外包市场规模情况</w:t>
      </w:r>
      <w:r>
        <w:rPr>
          <w:rFonts w:hint="eastAsia"/>
        </w:rPr>
        <w:br/>
      </w:r>
      <w:r>
        <w:rPr>
          <w:rFonts w:hint="eastAsia"/>
        </w:rPr>
        <w:t>　　图表 华南地区游戏美术外包市场销售额</w:t>
      </w:r>
      <w:r>
        <w:rPr>
          <w:rFonts w:hint="eastAsia"/>
        </w:rPr>
        <w:br/>
      </w:r>
      <w:r>
        <w:rPr>
          <w:rFonts w:hint="eastAsia"/>
        </w:rPr>
        <w:t>　　图表 华北地区游戏美术外包市场规模情况</w:t>
      </w:r>
      <w:r>
        <w:rPr>
          <w:rFonts w:hint="eastAsia"/>
        </w:rPr>
        <w:br/>
      </w:r>
      <w:r>
        <w:rPr>
          <w:rFonts w:hint="eastAsia"/>
        </w:rPr>
        <w:t>　　图表 华北地区游戏美术外包市场销售额</w:t>
      </w:r>
      <w:r>
        <w:rPr>
          <w:rFonts w:hint="eastAsia"/>
        </w:rPr>
        <w:br/>
      </w:r>
      <w:r>
        <w:rPr>
          <w:rFonts w:hint="eastAsia"/>
        </w:rPr>
        <w:t>　　图表 华中地区游戏美术外包市场规模情况</w:t>
      </w:r>
      <w:r>
        <w:rPr>
          <w:rFonts w:hint="eastAsia"/>
        </w:rPr>
        <w:br/>
      </w:r>
      <w:r>
        <w:rPr>
          <w:rFonts w:hint="eastAsia"/>
        </w:rPr>
        <w:t>　　图表 华中地区游戏美术外包市场销售额</w:t>
      </w:r>
      <w:r>
        <w:rPr>
          <w:rFonts w:hint="eastAsia"/>
        </w:rPr>
        <w:br/>
      </w:r>
      <w:r>
        <w:rPr>
          <w:rFonts w:hint="eastAsia"/>
        </w:rPr>
        <w:t>　　……</w:t>
      </w:r>
      <w:r>
        <w:rPr>
          <w:rFonts w:hint="eastAsia"/>
        </w:rPr>
        <w:br/>
      </w:r>
      <w:r>
        <w:rPr>
          <w:rFonts w:hint="eastAsia"/>
        </w:rPr>
        <w:t>　　图表 游戏美术外包投资、并购现状分析</w:t>
      </w:r>
      <w:r>
        <w:rPr>
          <w:rFonts w:hint="eastAsia"/>
        </w:rPr>
        <w:br/>
      </w:r>
      <w:r>
        <w:rPr>
          <w:rFonts w:hint="eastAsia"/>
        </w:rPr>
        <w:t>　　图表 游戏美术外包上游、下游研究分析</w:t>
      </w:r>
      <w:r>
        <w:rPr>
          <w:rFonts w:hint="eastAsia"/>
        </w:rPr>
        <w:br/>
      </w:r>
      <w:r>
        <w:rPr>
          <w:rFonts w:hint="eastAsia"/>
        </w:rPr>
        <w:t>　　图表 游戏美术外包最新消息</w:t>
      </w:r>
      <w:r>
        <w:rPr>
          <w:rFonts w:hint="eastAsia"/>
        </w:rPr>
        <w:br/>
      </w:r>
      <w:r>
        <w:rPr>
          <w:rFonts w:hint="eastAsia"/>
        </w:rPr>
        <w:t>　　图表 游戏美术外包企业简介</w:t>
      </w:r>
      <w:r>
        <w:rPr>
          <w:rFonts w:hint="eastAsia"/>
        </w:rPr>
        <w:br/>
      </w:r>
      <w:r>
        <w:rPr>
          <w:rFonts w:hint="eastAsia"/>
        </w:rPr>
        <w:t>　　图表 企业主要业务</w:t>
      </w:r>
      <w:r>
        <w:rPr>
          <w:rFonts w:hint="eastAsia"/>
        </w:rPr>
        <w:br/>
      </w:r>
      <w:r>
        <w:rPr>
          <w:rFonts w:hint="eastAsia"/>
        </w:rPr>
        <w:t>　　图表 游戏美术外包企业经营情况</w:t>
      </w:r>
      <w:r>
        <w:rPr>
          <w:rFonts w:hint="eastAsia"/>
        </w:rPr>
        <w:br/>
      </w:r>
      <w:r>
        <w:rPr>
          <w:rFonts w:hint="eastAsia"/>
        </w:rPr>
        <w:t>　　图表 游戏美术外包企业(二)简介</w:t>
      </w:r>
      <w:r>
        <w:rPr>
          <w:rFonts w:hint="eastAsia"/>
        </w:rPr>
        <w:br/>
      </w:r>
      <w:r>
        <w:rPr>
          <w:rFonts w:hint="eastAsia"/>
        </w:rPr>
        <w:t>　　图表 企业游戏美术外包业务</w:t>
      </w:r>
      <w:r>
        <w:rPr>
          <w:rFonts w:hint="eastAsia"/>
        </w:rPr>
        <w:br/>
      </w:r>
      <w:r>
        <w:rPr>
          <w:rFonts w:hint="eastAsia"/>
        </w:rPr>
        <w:t>　　图表 游戏美术外包企业(二)经营情况</w:t>
      </w:r>
      <w:r>
        <w:rPr>
          <w:rFonts w:hint="eastAsia"/>
        </w:rPr>
        <w:br/>
      </w:r>
      <w:r>
        <w:rPr>
          <w:rFonts w:hint="eastAsia"/>
        </w:rPr>
        <w:t>　　图表 游戏美术外包企业(三)调研</w:t>
      </w:r>
      <w:r>
        <w:rPr>
          <w:rFonts w:hint="eastAsia"/>
        </w:rPr>
        <w:br/>
      </w:r>
      <w:r>
        <w:rPr>
          <w:rFonts w:hint="eastAsia"/>
        </w:rPr>
        <w:t>　　图表 企业游戏美术外包业务分析</w:t>
      </w:r>
      <w:r>
        <w:rPr>
          <w:rFonts w:hint="eastAsia"/>
        </w:rPr>
        <w:br/>
      </w:r>
      <w:r>
        <w:rPr>
          <w:rFonts w:hint="eastAsia"/>
        </w:rPr>
        <w:t>　　图表 游戏美术外包企业(三)经营情况</w:t>
      </w:r>
      <w:r>
        <w:rPr>
          <w:rFonts w:hint="eastAsia"/>
        </w:rPr>
        <w:br/>
      </w:r>
      <w:r>
        <w:rPr>
          <w:rFonts w:hint="eastAsia"/>
        </w:rPr>
        <w:t>　　图表 游戏美术外包企业(四)介绍</w:t>
      </w:r>
      <w:r>
        <w:rPr>
          <w:rFonts w:hint="eastAsia"/>
        </w:rPr>
        <w:br/>
      </w:r>
      <w:r>
        <w:rPr>
          <w:rFonts w:hint="eastAsia"/>
        </w:rPr>
        <w:t>　　图表 企业游戏美术外包产品服务</w:t>
      </w:r>
      <w:r>
        <w:rPr>
          <w:rFonts w:hint="eastAsia"/>
        </w:rPr>
        <w:br/>
      </w:r>
      <w:r>
        <w:rPr>
          <w:rFonts w:hint="eastAsia"/>
        </w:rPr>
        <w:t>　　图表 游戏美术外包企业(四)经营情况</w:t>
      </w:r>
      <w:r>
        <w:rPr>
          <w:rFonts w:hint="eastAsia"/>
        </w:rPr>
        <w:br/>
      </w:r>
      <w:r>
        <w:rPr>
          <w:rFonts w:hint="eastAsia"/>
        </w:rPr>
        <w:t>　　图表 游戏美术外包企业(五)简介</w:t>
      </w:r>
      <w:r>
        <w:rPr>
          <w:rFonts w:hint="eastAsia"/>
        </w:rPr>
        <w:br/>
      </w:r>
      <w:r>
        <w:rPr>
          <w:rFonts w:hint="eastAsia"/>
        </w:rPr>
        <w:t>　　图表 企业游戏美术外包业务分析</w:t>
      </w:r>
      <w:r>
        <w:rPr>
          <w:rFonts w:hint="eastAsia"/>
        </w:rPr>
        <w:br/>
      </w:r>
      <w:r>
        <w:rPr>
          <w:rFonts w:hint="eastAsia"/>
        </w:rPr>
        <w:t>　　图表 游戏美术外包企业(五)经营情况</w:t>
      </w:r>
      <w:r>
        <w:rPr>
          <w:rFonts w:hint="eastAsia"/>
        </w:rPr>
        <w:br/>
      </w:r>
      <w:r>
        <w:rPr>
          <w:rFonts w:hint="eastAsia"/>
        </w:rPr>
        <w:t>　　……</w:t>
      </w:r>
      <w:r>
        <w:rPr>
          <w:rFonts w:hint="eastAsia"/>
        </w:rPr>
        <w:br/>
      </w:r>
      <w:r>
        <w:rPr>
          <w:rFonts w:hint="eastAsia"/>
        </w:rPr>
        <w:t>　　图表 游戏美术外包行业生命周期</w:t>
      </w:r>
      <w:r>
        <w:rPr>
          <w:rFonts w:hint="eastAsia"/>
        </w:rPr>
        <w:br/>
      </w:r>
      <w:r>
        <w:rPr>
          <w:rFonts w:hint="eastAsia"/>
        </w:rPr>
        <w:t>　　图表 游戏美术外包优势、劣势、机会、威胁分析</w:t>
      </w:r>
      <w:r>
        <w:rPr>
          <w:rFonts w:hint="eastAsia"/>
        </w:rPr>
        <w:br/>
      </w:r>
      <w:r>
        <w:rPr>
          <w:rFonts w:hint="eastAsia"/>
        </w:rPr>
        <w:t>　　图表 游戏美术外包市场容量</w:t>
      </w:r>
      <w:r>
        <w:rPr>
          <w:rFonts w:hint="eastAsia"/>
        </w:rPr>
        <w:br/>
      </w:r>
      <w:r>
        <w:rPr>
          <w:rFonts w:hint="eastAsia"/>
        </w:rPr>
        <w:t>　　图表 游戏美术外包发展前景</w:t>
      </w:r>
      <w:r>
        <w:rPr>
          <w:rFonts w:hint="eastAsia"/>
        </w:rPr>
        <w:br/>
      </w:r>
      <w:r>
        <w:rPr>
          <w:rFonts w:hint="eastAsia"/>
        </w:rPr>
        <w:t>　　图表 2026-2032年中国游戏美术外包市场规模预测</w:t>
      </w:r>
      <w:r>
        <w:rPr>
          <w:rFonts w:hint="eastAsia"/>
        </w:rPr>
        <w:br/>
      </w:r>
      <w:r>
        <w:rPr>
          <w:rFonts w:hint="eastAsia"/>
        </w:rPr>
        <w:t>　　图表 2026-2032年中国游戏美术外包销售预测</w:t>
      </w:r>
      <w:r>
        <w:rPr>
          <w:rFonts w:hint="eastAsia"/>
        </w:rPr>
        <w:br/>
      </w:r>
      <w:r>
        <w:rPr>
          <w:rFonts w:hint="eastAsia"/>
        </w:rPr>
        <w:t>　　图表 游戏美术外包主要驱动因素</w:t>
      </w:r>
      <w:r>
        <w:rPr>
          <w:rFonts w:hint="eastAsia"/>
        </w:rPr>
        <w:br/>
      </w:r>
      <w:r>
        <w:rPr>
          <w:rFonts w:hint="eastAsia"/>
        </w:rPr>
        <w:t>　　图表 游戏美术外包发展趋势预测</w:t>
      </w:r>
      <w:r>
        <w:rPr>
          <w:rFonts w:hint="eastAsia"/>
        </w:rPr>
        <w:br/>
      </w:r>
      <w:r>
        <w:rPr>
          <w:rFonts w:hint="eastAsia"/>
        </w:rPr>
        <w:t>　　图表 游戏美术外包注意事项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a5811cf4a4d90" w:history="1">
        <w:r>
          <w:rPr>
            <w:rStyle w:val="Hyperlink"/>
          </w:rPr>
          <w:t>2026-2032年中国游戏美术外包行业发展研究与市场前景报告</w:t>
        </w:r>
      </w:hyperlink>
      <w:r>
        <w:rPr>
          <w:color w:val="C00000"/>
        </w:rPr>
        <w:t>》，报告编号：</w:t>
      </w:r>
      <w:r>
        <w:rPr>
          <w:rFonts w:hint="eastAsia"/>
          <w:color w:val="C00000"/>
        </w:rPr>
        <w:t>5766802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a5811cf4a4d90" w:history="1">
        <w:r>
          <w:rPr>
            <w:rStyle w:val="Hyperlink"/>
          </w:rPr>
          <w:t>https://www.20087.com/2/80/YouXiMeiShuWaiBaoFaZhanQianJingFenXi.html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热点：学动漫设计好找工作吗、游戏美术外包公司排名、游戏外包、游戏美术外包信息网、正规的游戏学校、游戏美术外包公司经营范围、新手画画接单赚钱平台、游戏美术外包底薪怎么算、游戏工作室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91ec66d6a486e" w:history="1">
      <w:r>
        <w:rPr>
          <w:rStyle w:val="Hyperlink"/>
        </w:rPr>
        <w:t>2026-2032年中国游戏美术外包行业发展研究与市场前景报告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ouXiMeiShuWaiBaoFaZhanQianJingFenXi.html" TargetMode="External" Id="Rd32a5811cf4a4d90" /></Relationships>
</file>

<file path=word/_rels/header2.xml.rels>&#65279;<?xml version="1.0" encoding="utf-8"?><Relationships xmlns="http://schemas.openxmlformats.org/package/2006/relationships"><Relationship Type="http://schemas.openxmlformats.org/officeDocument/2006/relationships/hyperlink" Target="https://www.20087.com/2/80/YouXiMeiShuWaiBaoFaZhanQianJingFenXi.html" TargetMode="External" Id="Rd5191ec66d6a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2026-01-27T08:34:55Z</dcterms:created>
  <dcterms:modified xsi:type="dcterms:W3CDTF">2026-01-27T09:34:55Z</dcterms:modified>
  <dc:subject>2026-2032年中国游戏美术外包行业发展研究与市场前景报告</dc:subject>
  <dc:title>2026-2032年中国游戏美术外包行业发展研究与市场前景报告</dc:title>
  <cp:keywords>2026-2032年中国游戏美术外包行业发展研究与市场前景报告</cp:keywords>
  <dc:description>2026-2032年中国游戏美术外包行业发展研究与市场前景报告</dc:description>
</cp:coreProperties>
</file>