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cde4dcdf84554" w:history="1">
              <w:r>
                <w:rPr>
                  <w:rStyle w:val="Hyperlink"/>
                </w:rPr>
                <w:t>2026-2032年全球与中国车载网通信行业市场调研及发展前景报告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cde4dcdf84554" w:history="1">
              <w:r>
                <w:rPr>
                  <w:rStyle w:val="Hyperlink"/>
                </w:rPr>
                <w:t>2026-2032年全球与中国车载网通信行业市场调研及发展前景报告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cde4dcdf84554" w:history="1">
                <w:r>
                  <w:rPr>
                    <w:rStyle w:val="Hyperlink"/>
                  </w:rPr>
                  <w:t>https://www.20087.com/2/90/CheZaiWangTongXinXianZhuangYuQianJingFenXi.html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车载网通信是实现车辆与外部网络（V2N）、其他车辆（V2V）及基础设施（V2I）互联的技术体系，在智能网联汽车发展中处于快速部署阶段。主流技术依托4G LTE-V及5G NR-V2X通信标准，支持实时交通信息推送、远程诊断、OTA升级及协同式驾驶辅助等功能。车企普遍将T-Box（远程信息处理器）作为通信枢纽，集成SIM卡、GNSS与安全芯片，满足功能安全与信息安全要求。然而，跨品牌、跨区域通信协议尚未完全统一，路侧单元（RSU）覆盖不足限制协同感知效果；同时，高并发数据传输对车载通信模组的功耗、散热与电磁兼容性提出挑战。</w:t>
      </w:r>
      <w:r>
        <w:rPr>
          <w:rFonts w:hint="eastAsia"/>
        </w:rPr>
        <w:br/>
      </w:r>
      <w:r>
        <w:rPr>
          <w:rFonts w:hint="eastAsia"/>
        </w:rPr>
        <w:t>　　未来，车载网通信将深度融合5G-A/6G、边缘计算与车路云一体化架构。市场调研网认为，网络切片技术可为紧急制动预警、自动驾驶等业务分配专属通道，保障低时延高可靠传输；UWB与C-V2X融合将提升定位精度与室内通信能力。在安全层面，基于PKI的证书管理系统将实现消息级身份认证与防伪造。应用场景上，车载网通信将支撑编队行驶、绿波通行及自动代客泊车等高级功能。长远看，车载网通信不仅是连接通道，更将成为智能交通系统中数据流转与决策协同的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ecde4dcdf84554" w:history="1">
        <w:r>
          <w:rPr>
            <w:rStyle w:val="Hyperlink"/>
          </w:rPr>
          <w:t>2026-2032年全球与中国车载网通信行业市场调研及发展前景报告</w:t>
        </w:r>
      </w:hyperlink>
      <w:r>
        <w:rPr>
          <w:rFonts w:hint="eastAsia"/>
        </w:rPr>
        <w:t>》，2025年车载网通信行业市场规模达 亿元，预计2032年市场规模将达 亿元，期间年均复合增长率（CAGR）达 %。报告基于统计局、相关协会及科研机构的详实数据，采用科学分析方法，系统研究了车载网通信市场发展状况。报告从车载网通信市场规模、竞争格局、技术路线等维度，分析了车载网通信行业现状及主要企业经营情况，评估了车载网通信不同细分领域的增长潜力与风险。结合政策环境与技术创新方向，客观预测了车载网通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全球市场车载网通信市场总体规模</w:t>
      </w:r>
      <w:r>
        <w:rPr>
          <w:rFonts w:hint="eastAsia"/>
        </w:rPr>
        <w:br/>
      </w:r>
      <w:r>
        <w:rPr>
          <w:rFonts w:hint="eastAsia"/>
        </w:rPr>
        <w:t>　　1.4 中国市场车载网通信市场总体规模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车载网通信行业发展总体概况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车载网通信行业发展主要特点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车载网通信行业发展影响因素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车载网通信有利因素</w:t>
      </w:r>
      <w:r>
        <w:rPr>
          <w:rFonts w:hint="eastAsia"/>
        </w:rPr>
        <w:br/>
      </w:r>
      <w:r>
        <w:rPr>
          <w:rFonts w:hint="eastAsia"/>
        </w:rPr>
        <w:t>　　　　1.5.3 .2 车载网通信不利因素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全球市场，近三年车载网通信主要企业占有率及排名（按收入）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车载网通信主要企业在国际市场占有率（按收入，2023-2026）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2025年车载网通信主要企业在国际市场排名（按收入）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全球市场主要企业车载网通信销售收入（2023-2026）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中国市场，近三年车载网通信主要企业占有率及排名（按收入）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车载网通信主要企业在中国市场占有率（按收入，2023-2026）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2025年车载网通信主要企业在中国市场排名（按收入）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中国市场主要企业车载网通信销售收入（2023-2026）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全球主要厂商车载网通信总部及产地分布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全球主要厂商成立时间及车载网通信商业化日期</w:t>
      </w:r>
      <w:r>
        <w:rPr>
          <w:rFonts w:hint="eastAsia"/>
        </w:rPr>
        <w:br/>
      </w:r>
      <w:r>
        <w:rPr>
          <w:rFonts w:hint="eastAsia"/>
        </w:rPr>
        <w:t>　　2.5 全球主要厂商车载网通信产品类型及应用</w:t>
      </w:r>
      <w:r>
        <w:rPr>
          <w:rFonts w:hint="eastAsia"/>
        </w:rPr>
        <w:br/>
      </w:r>
      <w:r>
        <w:rPr>
          <w:rFonts w:hint="eastAsia"/>
        </w:rPr>
        <w:t>　　2.6 车载网通信行业集中度、竞争程度分析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车载网通信行业集中度分析：2025年全球Top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全球车载网通信第一梯队、第二梯队和第三梯队厂商（品牌）及市场份额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全球车载网通信主要地区分析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全球主要地区车载网通信市场规模分析：2021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全球主要地区车载网通信销售额及份额（2021-2026）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全球主要地区车载网通信销售额及份额预测（2027-2032）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北美车载网通信销售额及预测（2021-2032）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欧洲车载网通信销售额及预测（2021-2032）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中国车载网通信销售额及预测（2021-2032）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日本车载网通信销售额及预测（2021-2032）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东南亚车载网通信销售额及预测（2021-2032）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印度车载网通信销售额及预测（2021-2032）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南美车载网通信销售额及预测（2021-2032）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中东车载网通信销售额及预测（2021-2032）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车内有线连接</w:t>
      </w:r>
      <w:r>
        <w:rPr>
          <w:rFonts w:hint="eastAsia"/>
        </w:rPr>
        <w:br/>
      </w:r>
      <w:r>
        <w:rPr>
          <w:rFonts w:hint="eastAsia"/>
        </w:rPr>
        <w:t>　　　　4.1.2 车外无线连接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按产品类型细分，全球车载网通信销售额对比（2021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按产品类型细分，全球车载网通信销售额及预测（2021-2032）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按产品类型细分，全球车载网通信销售额及市场份额（2021-2026）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按产品类型细分，全球车载网通信销售额预测（2027-2032）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按产品类型细分，中国车载网通信销售额及预测（2021-2032）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按产品类型细分，中国车载网通信销售额及市场份额（2021-2026）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按产品类型细分，中国车载网通信销售额预测（2027-2032）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商用车</w:t>
      </w:r>
      <w:r>
        <w:rPr>
          <w:rFonts w:hint="eastAsia"/>
        </w:rPr>
        <w:br/>
      </w:r>
      <w:r>
        <w:rPr>
          <w:rFonts w:hint="eastAsia"/>
        </w:rPr>
        <w:t>　　　　5.1.2 乘用车</w:t>
      </w:r>
      <w:r>
        <w:rPr>
          <w:rFonts w:hint="eastAsia"/>
        </w:rPr>
        <w:br/>
      </w:r>
      <w:r>
        <w:rPr>
          <w:rFonts w:hint="eastAsia"/>
        </w:rPr>
        <w:t>　　5.2 按应用细分，全球车载网通信销售额对比（2021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按应用细分，全球车载网通信销售额及预测（2021-2032）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按应用细分，全球车载网通信销售额及市场份额（2021-2026）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按应用细分，全球车载网通信销售额预测（2027-2032）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中国不同应用车载网通信销售额及预测（2021-2032）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中国不同应用车载网通信销售额及市场份额（2021-2026）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中国不同应用车载网通信销售额预测（2027-2032）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车载网通信产品及服务介绍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车载网通信行业发展趋势</w:t>
      </w:r>
      <w:r>
        <w:rPr>
          <w:rFonts w:hint="eastAsia"/>
        </w:rPr>
        <w:br/>
      </w:r>
      <w:r>
        <w:rPr>
          <w:rFonts w:hint="eastAsia"/>
        </w:rPr>
        <w:t>　　7.2 车载网通信行业主要驱动因素</w:t>
      </w:r>
      <w:r>
        <w:rPr>
          <w:rFonts w:hint="eastAsia"/>
        </w:rPr>
        <w:br/>
      </w:r>
      <w:r>
        <w:rPr>
          <w:rFonts w:hint="eastAsia"/>
        </w:rPr>
        <w:t>　　7.3 车载网通信中国企业SWOT分析</w:t>
      </w:r>
      <w:r>
        <w:rPr>
          <w:rFonts w:hint="eastAsia"/>
        </w:rPr>
        <w:br/>
      </w:r>
      <w:r>
        <w:rPr>
          <w:rFonts w:hint="eastAsia"/>
        </w:rPr>
        <w:t>　　7.4 中国车载网通信行业政策环境分析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车载网通信行业产业链简介</w:t>
      </w:r>
      <w:r>
        <w:rPr>
          <w:rFonts w:hint="eastAsia"/>
        </w:rPr>
        <w:br/>
      </w:r>
      <w:r>
        <w:rPr>
          <w:rFonts w:hint="eastAsia"/>
        </w:rPr>
        <w:t>　　　　8.1.1 车载网通信行业供应链分析</w:t>
      </w:r>
      <w:r>
        <w:rPr>
          <w:rFonts w:hint="eastAsia"/>
        </w:rPr>
        <w:br/>
      </w:r>
      <w:r>
        <w:rPr>
          <w:rFonts w:hint="eastAsia"/>
        </w:rPr>
        <w:t>　　　　8.1.2 车载网通信主要原料及供应情况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车载网通信行业主要下游客户</w:t>
      </w:r>
      <w:r>
        <w:rPr>
          <w:rFonts w:hint="eastAsia"/>
        </w:rPr>
        <w:br/>
      </w:r>
      <w:r>
        <w:rPr>
          <w:rFonts w:hint="eastAsia"/>
        </w:rPr>
        <w:t>　　8.2 车载网通信行业采购模式</w:t>
      </w:r>
      <w:r>
        <w:rPr>
          <w:rFonts w:hint="eastAsia"/>
        </w:rPr>
        <w:br/>
      </w:r>
      <w:r>
        <w:rPr>
          <w:rFonts w:hint="eastAsia"/>
        </w:rPr>
        <w:t>　　8.3 车载网通信行业生产模式</w:t>
      </w:r>
      <w:r>
        <w:rPr>
          <w:rFonts w:hint="eastAsia"/>
        </w:rPr>
        <w:br/>
      </w:r>
      <w:r>
        <w:rPr>
          <w:rFonts w:hint="eastAsia"/>
        </w:rPr>
        <w:t>　　8.4 车载网通信行业销售模式及销售渠道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车载网通信行业发展主要特点</w:t>
      </w:r>
      <w:r>
        <w:rPr>
          <w:rFonts w:hint="eastAsia"/>
        </w:rPr>
        <w:br/>
      </w:r>
      <w:r>
        <w:rPr>
          <w:rFonts w:hint="eastAsia"/>
        </w:rPr>
        <w:t>　　表 2： 车载网通信行业发展有利因素分析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车载网通信行业发展不利因素分析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进入车载网通信行业壁垒</w:t>
      </w:r>
      <w:r>
        <w:rPr>
          <w:rFonts w:hint="eastAsia"/>
        </w:rPr>
        <w:br/>
      </w:r>
      <w:r>
        <w:rPr>
          <w:rFonts w:hint="eastAsia"/>
        </w:rPr>
        <w:t>　　表 5： 车载网通信主要企业在国际市场占有率（按收入，2023-2026）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2025年车载网通信主要企业在国际市场排名（按收入）&amp;（万元）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全球市场主要企业车载网通信销售收入（2023-2026）&amp;（万元）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车载网通信主要企业在中国市场占有率（按收入，2023-2026）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2025年车载网通信主要企业在中国市场排名（按收入）&amp;（万元）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中国市场主要企业车载网通信销售收入（2023-2026）&amp;（万元）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全球主要厂商车载网通信总部及产地分布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全球主要厂商成立时间及车载网通信商业化日期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全球主要厂商车载网通信产品类型及应用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2025年全球车载网通信主要厂商市场地位（第一梯队、第二梯队和第三梯队）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全球车载网通信市场投资、并购等现状分析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全球主要地区车载网通信销售额：（2021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全球主要地区车载网通信销售额（2021-2026）&amp;（万元）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全球主要地区车载网通信销售额及份额列表（2021-2026）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全球主要地区车载网通信销售额预测（2027-2032）&amp;（万元）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全球主要地区车载网通信销售额及份额列表预测（2027-2032）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车内有线连接主要企业列表</w:t>
      </w:r>
      <w:r>
        <w:rPr>
          <w:rFonts w:hint="eastAsia"/>
        </w:rPr>
        <w:br/>
      </w:r>
      <w:r>
        <w:rPr>
          <w:rFonts w:hint="eastAsia"/>
        </w:rPr>
        <w:t>　　表 22： 车外无线连接主要企业列表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按产品类型细分，全球车载网通信销售额及增长率对比（2021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按产品类型细分，全球车载网通信销售额（2021-2026）&amp;（万元）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按产品类型细分，全球车载网通信销售额市场份额列表（2021-2026）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按产品类型细分，全球车载网通信销售额预测（2027-2032）&amp;（万元）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按产品类型细分，全球车载网通信销售额市场份额预测（2027-2032）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按产品类型细分，中国车载网通信销售额（2021-2026）&amp;（万元）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按产品类型细分，中国车载网通信销售额市场份额列表（2021-2026）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按产品类型细分，中国车载网通信销售额预测（2027-2032）&amp;（万元）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按产品类型细分，中国车载网通信销售额市场份额预测（2027-2032）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按应用细分，全球车载网通信销售额及增长率对比（2021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按应用细分，全球车载网通信销售额（2021-2026）&amp;（万元）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按应用细分，全球车载网通信销售额市场份额列表（2021-2026）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按应用细分，全球车载网通信销售额预测（2027-2032）&amp;（万元）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按应用细分，全球车载网通信市场份额预测（2027-2032）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中国不同应用车载网通信销售额（2021-2026）&amp;（万元）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中国不同应用车载网通信销售额市场份额列表（2021-2026）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中国不同应用车载网通信销售额预测（2027-2032）&amp;（万元）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中国不同应用车载网通信销售额市场份额预测（2027-2032）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重点企业（17）公司信息、总部、车载网通信市场地位以及主要的竞争对手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车载网通信产品及服务介绍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车载网通信收入及毛利率（2021-2026）&amp;（万元）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车载网通信行业发展趋势</w:t>
      </w:r>
      <w:r>
        <w:rPr>
          <w:rFonts w:hint="eastAsia"/>
        </w:rPr>
        <w:br/>
      </w:r>
      <w:r>
        <w:rPr>
          <w:rFonts w:hint="eastAsia"/>
        </w:rPr>
        <w:t>　　表 126： 车载网通信行业主要驱动因素</w:t>
      </w:r>
      <w:r>
        <w:rPr>
          <w:rFonts w:hint="eastAsia"/>
        </w:rPr>
        <w:br/>
      </w:r>
      <w:r>
        <w:rPr>
          <w:rFonts w:hint="eastAsia"/>
        </w:rPr>
        <w:t>　　表 127： 车载网通信行业供应链分析</w:t>
      </w:r>
      <w:r>
        <w:rPr>
          <w:rFonts w:hint="eastAsia"/>
        </w:rPr>
        <w:br/>
      </w:r>
      <w:r>
        <w:rPr>
          <w:rFonts w:hint="eastAsia"/>
        </w:rPr>
        <w:t>　　表 128： 车载网通信上游原料供应商</w:t>
      </w:r>
      <w:r>
        <w:rPr>
          <w:rFonts w:hint="eastAsia"/>
        </w:rPr>
        <w:br/>
      </w:r>
      <w:r>
        <w:rPr>
          <w:rFonts w:hint="eastAsia"/>
        </w:rPr>
        <w:t>　　表 129： 车载网通信行业主要下游客户</w:t>
      </w:r>
      <w:r>
        <w:rPr>
          <w:rFonts w:hint="eastAsia"/>
        </w:rPr>
        <w:br/>
      </w:r>
      <w:r>
        <w:rPr>
          <w:rFonts w:hint="eastAsia"/>
        </w:rPr>
        <w:t>　　表 130： 车载网通信典型经销商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车载网通信产品图片</w:t>
      </w:r>
      <w:r>
        <w:rPr>
          <w:rFonts w:hint="eastAsia"/>
        </w:rPr>
        <w:br/>
      </w:r>
      <w:r>
        <w:rPr>
          <w:rFonts w:hint="eastAsia"/>
        </w:rPr>
        <w:t>　　图 2： 全球市场车载网通信市场规模，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全球车载网通信市场销售额预测：（万元）&amp;（2021-2032）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中国市场车载网通信销售额及未来趋势（2021-2032）&amp;（万元）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2025年全球前五大厂商车载网通信市场份额</w:t>
      </w:r>
      <w:r>
        <w:rPr>
          <w:rFonts w:hint="eastAsia"/>
        </w:rPr>
        <w:br/>
      </w:r>
      <w:r>
        <w:rPr>
          <w:rFonts w:hint="eastAsia"/>
        </w:rPr>
        <w:t>　　图 6： 2025年全球车载网通信第一梯队、第二梯队和第三梯队厂商及市场份额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全球主要地区车载网通信销售额市场份额（2021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北美车载网通信销售额及预测（2021-2032）&amp;（万元）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欧洲车载网通信销售额及预测（2021-2032）&amp;（万元）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中国车载网通信销售额及预测（2021-2032）&amp;（万元）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日本车载网通信销售额及预测（2021-2032）&amp;（万元）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东南亚车载网通信销售额及预测（2021-2032）&amp;（万元）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印度车载网通信销售额及预测（2021-2032）&amp;（万元）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南美车载网通信销售额及预测（2021-2032）&amp;（万元）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中东车载网通信销售额及预测（2021-2032）&amp;（万元）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车内有线连接 产品图片</w:t>
      </w:r>
      <w:r>
        <w:rPr>
          <w:rFonts w:hint="eastAsia"/>
        </w:rPr>
        <w:br/>
      </w:r>
      <w:r>
        <w:rPr>
          <w:rFonts w:hint="eastAsia"/>
        </w:rPr>
        <w:t>　　图 17： 全球车内有线连接规模及增长率（2021-2032）&amp;（万元）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车外无线连接产品图片</w:t>
      </w:r>
      <w:r>
        <w:rPr>
          <w:rFonts w:hint="eastAsia"/>
        </w:rPr>
        <w:br/>
      </w:r>
      <w:r>
        <w:rPr>
          <w:rFonts w:hint="eastAsia"/>
        </w:rPr>
        <w:t>　　图 19： 全球车外无线连接规模及增长率（2021-2032）&amp;（万元）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按产品类型细分，全球车载网通信市场份额2025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按产品类型细分，全球车载网通信市场份额2021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按产品类型细分，全球车载网通信市场份额预测2026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按产品类型细分，中国车载网通信市场份额2021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按产品类型细分，中国车载网通信市场份额预测2026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商用车</w:t>
      </w:r>
      <w:r>
        <w:rPr>
          <w:rFonts w:hint="eastAsia"/>
        </w:rPr>
        <w:br/>
      </w:r>
      <w:r>
        <w:rPr>
          <w:rFonts w:hint="eastAsia"/>
        </w:rPr>
        <w:t>　　图 26： 乘用车</w:t>
      </w:r>
      <w:r>
        <w:rPr>
          <w:rFonts w:hint="eastAsia"/>
        </w:rPr>
        <w:br/>
      </w:r>
      <w:r>
        <w:rPr>
          <w:rFonts w:hint="eastAsia"/>
        </w:rPr>
        <w:t>　　图 27： 按应用细分，全球车载网通信市场份额2025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按应用细分，全球车载网通信市场份额2021 &amp; 2025</w:t>
      </w:r>
      <w:r>
        <w:rPr>
          <w:rFonts w:hint="eastAsia"/>
        </w:rPr>
        <w:br/>
      </w:r>
      <w:r>
        <w:rPr>
          <w:rFonts w:hint="eastAsia"/>
        </w:rPr>
        <w:t>　　图 29： 车载网通信中国企业SWOT分析</w:t>
      </w:r>
      <w:r>
        <w:rPr>
          <w:rFonts w:hint="eastAsia"/>
        </w:rPr>
        <w:br/>
      </w:r>
      <w:r>
        <w:rPr>
          <w:rFonts w:hint="eastAsia"/>
        </w:rPr>
        <w:t>　　图 30： 车载网通信产业链</w:t>
      </w:r>
      <w:r>
        <w:rPr>
          <w:rFonts w:hint="eastAsia"/>
        </w:rPr>
        <w:br/>
      </w:r>
      <w:r>
        <w:rPr>
          <w:rFonts w:hint="eastAsia"/>
        </w:rPr>
        <w:t>　　图 31： 车载网通信行业采购模式分析</w:t>
      </w:r>
      <w:r>
        <w:rPr>
          <w:rFonts w:hint="eastAsia"/>
        </w:rPr>
        <w:br/>
      </w:r>
      <w:r>
        <w:rPr>
          <w:rFonts w:hint="eastAsia"/>
        </w:rPr>
        <w:t>　　图 32： 车载网通信行业生产模式</w:t>
      </w:r>
      <w:r>
        <w:rPr>
          <w:rFonts w:hint="eastAsia"/>
        </w:rPr>
        <w:br/>
      </w:r>
      <w:r>
        <w:rPr>
          <w:rFonts w:hint="eastAsia"/>
        </w:rPr>
        <w:t>　　图 33： 车载网通信行业销售模式分析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cde4dcdf84554" w:history="1">
        <w:r>
          <w:rPr>
            <w:rStyle w:val="Hyperlink"/>
          </w:rPr>
          <w:t>2026-2032年全球与中国车载网通信行业市场调研及发展前景报告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cde4dcdf84554" w:history="1">
        <w:r>
          <w:rPr>
            <w:rStyle w:val="Hyperlink"/>
          </w:rPr>
          <w:t>https://www.20087.com/2/90/CheZaiWangTongXinXianZhuangYuQianJingFenXi.html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热点：车载5g通信系统、汽车通信网络、网通信IT、车载网络通信协议三要素、车载网络有什么特点、汽车网络通信原理、车载网络通信、汽车网络通讯工作原理、车载网络的发展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7fa08bb534521" w:history="1">
      <w:r>
        <w:rPr>
          <w:rStyle w:val="Hyperlink"/>
        </w:rPr>
        <w:t>2026-2032年全球与中国车载网通信行业市场调研及发展前景报告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eZaiWangTongXinXianZhuangYuQianJingFenXi.html" TargetMode="External" Id="Ra4ecde4dcdf8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eZaiWangTongXinXianZhuangYuQianJingFenXi.html" TargetMode="External" Id="R5327fa08bb53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2026-03-02T03:30:13Z</dcterms:created>
  <dcterms:modified xsi:type="dcterms:W3CDTF">2026-03-02T04:30:13Z</dcterms:modified>
  <dc:subject>2026-2032年全球与中国车载网通信行业市场调研及发展前景报告</dc:subject>
  <dc:title>2026-2032年全球与中国车载网通信行业市场调研及发展前景报告</dc:title>
  <cp:keywords>2026-2032年全球与中国车载网通信行业市场调研及发展前景报告</cp:keywords>
  <dc:description>2026-2032年全球与中国车载网通信行业市场调研及发展前景报告</dc:description>
</cp:coreProperties>
</file>