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5600cf28b46c7" w:history="1">
              <w:r>
                <w:rPr>
                  <w:rStyle w:val="Hyperlink"/>
                </w:rPr>
                <w:t>2025-2031年中国雷达及配套设备制造行业发展深度调研与未来趋势预测报告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5600cf28b46c7" w:history="1">
              <w:r>
                <w:rPr>
                  <w:rStyle w:val="Hyperlink"/>
                </w:rPr>
                <w:t>2025-2031年中国雷达及配套设备制造行业发展深度调研与未来趋势预测报告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35600cf28b46c7" w:history="1">
                <w:r>
                  <w:rPr>
                    <w:rStyle w:val="Hyperlink"/>
                  </w:rPr>
                  <w:t>https://www.20087.com/2/70/LeiDaJiPeiTaoSheBeiZhiZaoWeiLaiF.html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及其配套设备制造行业是高科技领域的重要组成部分，它涵盖了军事防御、民用航空、气象监测等多个领域。近年来，随着电子技术的进步，雷达设备的性能不断提高，特别是小型化、低功耗和高精度的趋势明显。同时，雷达系统正朝着多功能化和智能化方向发展，能够更好地适应复杂多变的环境需求。在配套设备方面，如天线、信号处理器等关键部件的技术也在不断进步，提高了雷达系统的整体效能。</w:t>
      </w:r>
      <w:r>
        <w:rPr>
          <w:rFonts w:hint="eastAsia"/>
        </w:rPr>
        <w:br/>
      </w:r>
      <w:r>
        <w:rPr>
          <w:rFonts w:hint="eastAsia"/>
        </w:rPr>
        <w:t>　　雷达及配套设备制造行业的未来发展将更加注重技术创新和应用场景的扩展。一方面，随着人工智能技术的应用，雷达系统将具备更强的数据处理能力，能够更准确地识别目标并做出决策。另一方面，随着5G通信技术的发展，雷达设备将能够更好地与其他系统进行互联互通，实现信息共享和协同作战。此外，随着对环境保护和灾害预警的需求增加，雷达技术将在环境监测和天气预报等领域发挥更大的作用。</w:t>
      </w:r>
      <w:r>
        <w:rPr>
          <w:rFonts w:hint="eastAsia"/>
        </w:rPr>
        <w:br/>
      </w:r>
      <w:r>
        <w:rPr>
          <w:rFonts w:hint="eastAsia"/>
        </w:rPr>
        <w:t>　　《</w:t>
      </w:r>
      <w:hyperlink r:id="R0b35600cf28b46c7" w:history="1">
        <w:r>
          <w:rPr>
            <w:rStyle w:val="Hyperlink"/>
          </w:rPr>
          <w:t>2025-2031年中国雷达及配套设备制造行业发展深度调研与未来趋势预测报告</w:t>
        </w:r>
      </w:hyperlink>
      <w:r>
        <w:rPr>
          <w:rFonts w:hint="eastAsia"/>
        </w:rPr>
        <w:t>》系统分析了雷达及配套设备制造行业的市场规模、市场需求及价格波动，深入探讨了雷达及配套设备制造产业链关键环节及各细分市场特点。报告基于权威数据，科学预测了雷达及配套设备制造市场前景与发展趋势，同时评估了雷达及配套设备制造重点企业的经营状况，包括品牌影响力、市场集中度及竞争格局。通过SWOT分析，报告揭示了雷达及配套设备制造行业面临的风险与机遇，为雷达及配套设备制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雷达及配套设备制造行业发展现状分析</w:t>
      </w:r>
      <w:r>
        <w:rPr>
          <w:rFonts w:hint="eastAsia"/>
        </w:rPr>
        <w:br/>
      </w:r>
      <w:r>
        <w:rPr>
          <w:rFonts w:hint="eastAsia"/>
        </w:rPr>
        <w:t>　　第一节 雷达及配套设备制造行业定义及分类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雷达及配套设备制造行业发展概况</w:t>
      </w:r>
      <w:r>
        <w:rPr>
          <w:rFonts w:hint="eastAsia"/>
        </w:rPr>
        <w:br/>
      </w:r>
      <w:r>
        <w:rPr>
          <w:rFonts w:hint="eastAsia"/>
        </w:rPr>
        <w:t>　　　　一、全球行业发展简述</w:t>
      </w:r>
      <w:r>
        <w:rPr>
          <w:rFonts w:hint="eastAsia"/>
        </w:rPr>
        <w:br/>
      </w:r>
      <w:r>
        <w:rPr>
          <w:rFonts w:hint="eastAsia"/>
        </w:rPr>
        <w:t>　　　　二、国内行业现状阐述</w:t>
      </w:r>
      <w:r>
        <w:rPr>
          <w:rFonts w:hint="eastAsia"/>
        </w:rPr>
        <w:br/>
      </w:r>
      <w:r>
        <w:rPr>
          <w:rFonts w:hint="eastAsia"/>
        </w:rPr>
        <w:t>　　第三节 雷达及配套设备制造行业市场现状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br/>
      </w:r>
      <w:r>
        <w:rPr>
          <w:rFonts w:hint="eastAsia"/>
        </w:rPr>
        <w:t>第二章 雷达及配套设备制造行业内竞争对手分析</w:t>
      </w:r>
      <w:r>
        <w:rPr>
          <w:rFonts w:hint="eastAsia"/>
        </w:rPr>
        <w:br/>
      </w:r>
      <w:r>
        <w:rPr>
          <w:rFonts w:hint="eastAsia"/>
        </w:rPr>
        <w:t>　　第一节 行业整体企业分析</w:t>
      </w:r>
      <w:r>
        <w:rPr>
          <w:rFonts w:hint="eastAsia"/>
        </w:rPr>
        <w:br/>
      </w:r>
      <w:r>
        <w:rPr>
          <w:rFonts w:hint="eastAsia"/>
        </w:rPr>
        <w:t>　　第二节 主要竞争对手分析</w:t>
      </w:r>
      <w:r>
        <w:rPr>
          <w:rFonts w:hint="eastAsia"/>
        </w:rPr>
        <w:br/>
      </w:r>
      <w:r>
        <w:rPr>
          <w:rFonts w:hint="eastAsia"/>
        </w:rPr>
        <w:t>　　　　一、四川九洲电器集团有限责任公司</w:t>
      </w:r>
      <w:r>
        <w:rPr>
          <w:rFonts w:hint="eastAsia"/>
        </w:rPr>
        <w:br/>
      </w:r>
      <w:r>
        <w:rPr>
          <w:rFonts w:hint="eastAsia"/>
        </w:rPr>
        <w:t>　　　　二、辽宁无线电二厂</w:t>
      </w:r>
      <w:r>
        <w:rPr>
          <w:rFonts w:hint="eastAsia"/>
        </w:rPr>
        <w:br/>
      </w:r>
      <w:r>
        <w:rPr>
          <w:rFonts w:hint="eastAsia"/>
        </w:rPr>
        <w:t>　　　　三、北京航星机器制造公司</w:t>
      </w:r>
      <w:r>
        <w:rPr>
          <w:rFonts w:hint="eastAsia"/>
        </w:rPr>
        <w:br/>
      </w:r>
      <w:r>
        <w:rPr>
          <w:rFonts w:hint="eastAsia"/>
        </w:rPr>
        <w:t>　　　　四、陕西黄河集团有限公司</w:t>
      </w:r>
      <w:r>
        <w:rPr>
          <w:rFonts w:hint="eastAsia"/>
        </w:rPr>
        <w:br/>
      </w:r>
      <w:r>
        <w:rPr>
          <w:rFonts w:hint="eastAsia"/>
        </w:rPr>
        <w:t>　　　　五、南京长江机器集团有限公司</w:t>
      </w:r>
      <w:r>
        <w:rPr>
          <w:rFonts w:hint="eastAsia"/>
        </w:rPr>
        <w:br/>
      </w:r>
      <w:r>
        <w:rPr>
          <w:rFonts w:hint="eastAsia"/>
        </w:rPr>
        <w:t>　　　　六、国营零八一总厂（122厂）</w:t>
      </w:r>
      <w:r>
        <w:rPr>
          <w:rFonts w:hint="eastAsia"/>
        </w:rPr>
        <w:br/>
      </w:r>
      <w:r>
        <w:rPr>
          <w:rFonts w:hint="eastAsia"/>
        </w:rPr>
        <w:t>　　　　七、成都锦江电器制造有限公司</w:t>
      </w:r>
      <w:r>
        <w:rPr>
          <w:rFonts w:hint="eastAsia"/>
        </w:rPr>
        <w:br/>
      </w:r>
      <w:r>
        <w:rPr>
          <w:rFonts w:hint="eastAsia"/>
        </w:rPr>
        <w:t>　　　　八、成都锦江电子系统工程有限公司</w:t>
      </w:r>
      <w:r>
        <w:rPr>
          <w:rFonts w:hint="eastAsia"/>
        </w:rPr>
        <w:br/>
      </w:r>
      <w:r>
        <w:rPr>
          <w:rFonts w:hint="eastAsia"/>
        </w:rPr>
        <w:t>　　　　九、南京恩瑞特实业有限公司</w:t>
      </w:r>
      <w:r>
        <w:rPr>
          <w:rFonts w:hint="eastAsia"/>
        </w:rPr>
        <w:br/>
      </w:r>
      <w:r>
        <w:rPr>
          <w:rFonts w:hint="eastAsia"/>
        </w:rPr>
        <w:t>　　　　十、南京科瑞达电子装备有限责任公司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（三）企业产量分析</w:t>
      </w:r>
      <w:r>
        <w:rPr>
          <w:rFonts w:hint="eastAsia"/>
        </w:rPr>
        <w:br/>
      </w:r>
      <w:r>
        <w:rPr>
          <w:rFonts w:hint="eastAsia"/>
        </w:rPr>
        <w:t>　　　　　　（四）企业主营收入及成本分析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br/>
      </w:r>
      <w:r>
        <w:rPr>
          <w:rFonts w:hint="eastAsia"/>
        </w:rPr>
        <w:t>第三章 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三、竞争趋势</w:t>
      </w:r>
      <w:r>
        <w:rPr>
          <w:rFonts w:hint="eastAsia"/>
        </w:rPr>
        <w:br/>
      </w:r>
      <w:r>
        <w:rPr>
          <w:rFonts w:hint="eastAsia"/>
        </w:rPr>
        <w:t>　　第二节 中⋅智⋅林⋅－行业swot分析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五、我国雷达及配套设备制造行业swot分析图</w:t>
      </w:r>
      <w:r>
        <w:rPr>
          <w:rFonts w:hint="eastAsia"/>
        </w:rPr>
        <w:br/>
      </w:r>
      <w:r>
        <w:rPr>
          <w:rFonts w:hint="eastAsia"/>
        </w:rPr>
        <w:br/>
      </w:r>
      <w:r>
        <w:rPr>
          <w:rFonts w:hint="eastAsia"/>
        </w:rPr>
        <w:t>图表目录</w:t>
      </w:r>
      <w:r>
        <w:rPr>
          <w:rFonts w:hint="eastAsia"/>
        </w:rPr>
        <w:br/>
      </w:r>
      <w:r>
        <w:rPr>
          <w:rFonts w:hint="eastAsia"/>
        </w:rPr>
        <w:t>　　图表 2025-2031年四川九洲电器集团有限责任公司产量情况</w:t>
      </w:r>
      <w:r>
        <w:rPr>
          <w:rFonts w:hint="eastAsia"/>
        </w:rPr>
        <w:br/>
      </w:r>
      <w:r>
        <w:rPr>
          <w:rFonts w:hint="eastAsia"/>
        </w:rPr>
        <w:t>　　图表 2025-2031年四川九洲电器集团有限责任公司成本费用情况</w:t>
      </w:r>
      <w:r>
        <w:rPr>
          <w:rFonts w:hint="eastAsia"/>
        </w:rPr>
        <w:br/>
      </w:r>
      <w:r>
        <w:rPr>
          <w:rFonts w:hint="eastAsia"/>
        </w:rPr>
        <w:t>　　图表 2025年四川九洲电器集团有限责任公司各成本费用所占比例关系</w:t>
      </w:r>
      <w:r>
        <w:rPr>
          <w:rFonts w:hint="eastAsia"/>
        </w:rPr>
        <w:br/>
      </w:r>
      <w:r>
        <w:rPr>
          <w:rFonts w:hint="eastAsia"/>
        </w:rPr>
        <w:t>　　图表 2025-2031年四川九洲电器集团有限责任公司销售收入情况</w:t>
      </w:r>
      <w:r>
        <w:rPr>
          <w:rFonts w:hint="eastAsia"/>
        </w:rPr>
        <w:br/>
      </w:r>
      <w:r>
        <w:rPr>
          <w:rFonts w:hint="eastAsia"/>
        </w:rPr>
        <w:t>　　图表 2025-2031年四川九洲电器集团有限责任公司净利润情况</w:t>
      </w:r>
      <w:r>
        <w:rPr>
          <w:rFonts w:hint="eastAsia"/>
        </w:rPr>
        <w:br/>
      </w:r>
      <w:r>
        <w:rPr>
          <w:rFonts w:hint="eastAsia"/>
        </w:rPr>
        <w:t>　　图表 2025-2031年四川九洲电器集团有限责任公司资产情况</w:t>
      </w:r>
      <w:r>
        <w:rPr>
          <w:rFonts w:hint="eastAsia"/>
        </w:rPr>
        <w:br/>
      </w:r>
      <w:r>
        <w:rPr>
          <w:rFonts w:hint="eastAsia"/>
        </w:rPr>
        <w:t>　　图表 2025-2031年四川九洲电器集团有限责任公司负债情况</w:t>
      </w:r>
      <w:r>
        <w:rPr>
          <w:rFonts w:hint="eastAsia"/>
        </w:rPr>
        <w:br/>
      </w:r>
      <w:r>
        <w:rPr>
          <w:rFonts w:hint="eastAsia"/>
        </w:rPr>
        <w:t>　　图表 2025-2031年四川九洲电器集团有限责任公司资产负债率情况</w:t>
      </w:r>
      <w:r>
        <w:rPr>
          <w:rFonts w:hint="eastAsia"/>
        </w:rPr>
        <w:br/>
      </w:r>
      <w:r>
        <w:rPr>
          <w:rFonts w:hint="eastAsia"/>
        </w:rPr>
        <w:t>　　图表 2025-2031年四川九洲电器集团有限责任公司产成品情况</w:t>
      </w:r>
      <w:r>
        <w:rPr>
          <w:rFonts w:hint="eastAsia"/>
        </w:rPr>
        <w:br/>
      </w:r>
      <w:r>
        <w:rPr>
          <w:rFonts w:hint="eastAsia"/>
        </w:rPr>
        <w:t>　　图表 2025-2031年四川九洲电器集团有限责任公司应收帐款情况</w:t>
      </w:r>
      <w:r>
        <w:rPr>
          <w:rFonts w:hint="eastAsia"/>
        </w:rPr>
        <w:br/>
      </w:r>
      <w:r>
        <w:rPr>
          <w:rFonts w:hint="eastAsia"/>
        </w:rPr>
        <w:t>　　图表 2025-2031年四川九洲电器集团有限责任公司流动资产周转率</w:t>
      </w:r>
      <w:r>
        <w:rPr>
          <w:rFonts w:hint="eastAsia"/>
        </w:rPr>
        <w:br/>
      </w:r>
      <w:r>
        <w:rPr>
          <w:rFonts w:hint="eastAsia"/>
        </w:rPr>
        <w:t>　　图表 2025-2031年辽宁无线电二厂产量情况</w:t>
      </w:r>
      <w:r>
        <w:rPr>
          <w:rFonts w:hint="eastAsia"/>
        </w:rPr>
        <w:br/>
      </w:r>
      <w:r>
        <w:rPr>
          <w:rFonts w:hint="eastAsia"/>
        </w:rPr>
        <w:t>　　图表 2025-2031年辽宁无线电二厂成本费用情况</w:t>
      </w:r>
      <w:r>
        <w:rPr>
          <w:rFonts w:hint="eastAsia"/>
        </w:rPr>
        <w:br/>
      </w:r>
      <w:r>
        <w:rPr>
          <w:rFonts w:hint="eastAsia"/>
        </w:rPr>
        <w:t>　　图表 2025年辽宁无线电二厂各成本费用所占比例关系</w:t>
      </w:r>
      <w:r>
        <w:rPr>
          <w:rFonts w:hint="eastAsia"/>
        </w:rPr>
        <w:br/>
      </w:r>
      <w:r>
        <w:rPr>
          <w:rFonts w:hint="eastAsia"/>
        </w:rPr>
        <w:t>　　图表 2025-2031年辽宁无线电二厂销售收入情况</w:t>
      </w:r>
      <w:r>
        <w:rPr>
          <w:rFonts w:hint="eastAsia"/>
        </w:rPr>
        <w:br/>
      </w:r>
      <w:r>
        <w:rPr>
          <w:rFonts w:hint="eastAsia"/>
        </w:rPr>
        <w:t>　　图表 2025-2031年辽宁无线电二厂净利润情况</w:t>
      </w:r>
      <w:r>
        <w:rPr>
          <w:rFonts w:hint="eastAsia"/>
        </w:rPr>
        <w:br/>
      </w:r>
      <w:r>
        <w:rPr>
          <w:rFonts w:hint="eastAsia"/>
        </w:rPr>
        <w:t>　　图表 2025-2031年辽宁无线电二厂资产情况</w:t>
      </w:r>
      <w:r>
        <w:rPr>
          <w:rFonts w:hint="eastAsia"/>
        </w:rPr>
        <w:br/>
      </w:r>
      <w:r>
        <w:rPr>
          <w:rFonts w:hint="eastAsia"/>
        </w:rPr>
        <w:t>　　图表 2025-2031年辽宁无线电二厂负债情况</w:t>
      </w:r>
      <w:r>
        <w:rPr>
          <w:rFonts w:hint="eastAsia"/>
        </w:rPr>
        <w:br/>
      </w:r>
      <w:r>
        <w:rPr>
          <w:rFonts w:hint="eastAsia"/>
        </w:rPr>
        <w:t>　　图表 2025-2031年辽宁无线电二厂资产负债率情况</w:t>
      </w:r>
      <w:r>
        <w:rPr>
          <w:rFonts w:hint="eastAsia"/>
        </w:rPr>
        <w:br/>
      </w:r>
      <w:r>
        <w:rPr>
          <w:rFonts w:hint="eastAsia"/>
        </w:rPr>
        <w:t>　　图表 2025-2031年辽宁无线电二厂产成品情况</w:t>
      </w:r>
      <w:r>
        <w:rPr>
          <w:rFonts w:hint="eastAsia"/>
        </w:rPr>
        <w:br/>
      </w:r>
      <w:r>
        <w:rPr>
          <w:rFonts w:hint="eastAsia"/>
        </w:rPr>
        <w:t>　　图表 2025-2031年辽宁无线电二厂应收帐款情况</w:t>
      </w:r>
      <w:r>
        <w:rPr>
          <w:rFonts w:hint="eastAsia"/>
        </w:rPr>
        <w:br/>
      </w:r>
      <w:r>
        <w:rPr>
          <w:rFonts w:hint="eastAsia"/>
        </w:rPr>
        <w:t>　　图表 2025-2031年辽宁无线电二厂流动资产周转率</w:t>
      </w:r>
      <w:r>
        <w:rPr>
          <w:rFonts w:hint="eastAsia"/>
        </w:rPr>
        <w:br/>
      </w:r>
      <w:r>
        <w:rPr>
          <w:rFonts w:hint="eastAsia"/>
        </w:rPr>
        <w:t>　　图表 2025-2031年北京航星机器制造公司产量情况</w:t>
      </w:r>
      <w:r>
        <w:rPr>
          <w:rFonts w:hint="eastAsia"/>
        </w:rPr>
        <w:br/>
      </w:r>
      <w:r>
        <w:rPr>
          <w:rFonts w:hint="eastAsia"/>
        </w:rPr>
        <w:t>　　图表 2025-2031年北京航星机器制造公司成本费用情况</w:t>
      </w:r>
      <w:r>
        <w:rPr>
          <w:rFonts w:hint="eastAsia"/>
        </w:rPr>
        <w:br/>
      </w:r>
      <w:r>
        <w:rPr>
          <w:rFonts w:hint="eastAsia"/>
        </w:rPr>
        <w:t>　　图表 2025年北京航星机器制造公司各成本费用所占比例关系</w:t>
      </w:r>
      <w:r>
        <w:rPr>
          <w:rFonts w:hint="eastAsia"/>
        </w:rPr>
        <w:br/>
      </w:r>
      <w:r>
        <w:rPr>
          <w:rFonts w:hint="eastAsia"/>
        </w:rPr>
        <w:t>　　图表 2025-2031年北京航星机器制造公司销售收入情况</w:t>
      </w:r>
      <w:r>
        <w:rPr>
          <w:rFonts w:hint="eastAsia"/>
        </w:rPr>
        <w:br/>
      </w:r>
      <w:r>
        <w:rPr>
          <w:rFonts w:hint="eastAsia"/>
        </w:rPr>
        <w:t>　　图表 2025-2031年北京航星机器制造公司净利润情况</w:t>
      </w:r>
      <w:r>
        <w:rPr>
          <w:rFonts w:hint="eastAsia"/>
        </w:rPr>
        <w:br/>
      </w:r>
      <w:r>
        <w:rPr>
          <w:rFonts w:hint="eastAsia"/>
        </w:rPr>
        <w:t>　　图表 2025-2031年北京航星机器制造公司资产情况</w:t>
      </w:r>
      <w:r>
        <w:rPr>
          <w:rFonts w:hint="eastAsia"/>
        </w:rPr>
        <w:br/>
      </w:r>
      <w:r>
        <w:rPr>
          <w:rFonts w:hint="eastAsia"/>
        </w:rPr>
        <w:t>　　图表 2025-2031年北京航星机器制造公司负债情况</w:t>
      </w:r>
      <w:r>
        <w:rPr>
          <w:rFonts w:hint="eastAsia"/>
        </w:rPr>
        <w:br/>
      </w:r>
      <w:r>
        <w:rPr>
          <w:rFonts w:hint="eastAsia"/>
        </w:rPr>
        <w:t>　　图表 2025-2031年北京航星机器制造公司资产负债率情况</w:t>
      </w:r>
      <w:r>
        <w:rPr>
          <w:rFonts w:hint="eastAsia"/>
        </w:rPr>
        <w:br/>
      </w:r>
      <w:r>
        <w:rPr>
          <w:rFonts w:hint="eastAsia"/>
        </w:rPr>
        <w:t>　　图表 2025-2031年北京航星机器制造公司产成品情况</w:t>
      </w:r>
      <w:r>
        <w:rPr>
          <w:rFonts w:hint="eastAsia"/>
        </w:rPr>
        <w:br/>
      </w:r>
      <w:r>
        <w:rPr>
          <w:rFonts w:hint="eastAsia"/>
        </w:rPr>
        <w:t>　　图表 2025-2031年北京航星机器制造公司应收帐款情况</w:t>
      </w:r>
      <w:r>
        <w:rPr>
          <w:rFonts w:hint="eastAsia"/>
        </w:rPr>
        <w:br/>
      </w:r>
      <w:r>
        <w:rPr>
          <w:rFonts w:hint="eastAsia"/>
        </w:rPr>
        <w:t>　　图表 2025-2031年北京航星机器制造公司流动资产周转率</w:t>
      </w:r>
      <w:r>
        <w:rPr>
          <w:rFonts w:hint="eastAsia"/>
        </w:rPr>
        <w:br/>
      </w:r>
      <w:r>
        <w:rPr>
          <w:rFonts w:hint="eastAsia"/>
        </w:rPr>
        <w:t>　　图表 2025-2031年陕西黄河集团有限公司产量情况</w:t>
      </w:r>
      <w:r>
        <w:rPr>
          <w:rFonts w:hint="eastAsia"/>
        </w:rPr>
        <w:br/>
      </w:r>
      <w:r>
        <w:rPr>
          <w:rFonts w:hint="eastAsia"/>
        </w:rPr>
        <w:t>　　图表 2025-2031年陕西黄河集团有限公司成本费用情况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5600cf28b46c7" w:history="1">
        <w:r>
          <w:rPr>
            <w:rStyle w:val="Hyperlink"/>
          </w:rPr>
          <w:t>2025-2031年中国雷达及配套设备制造行业发展深度调研与未来趋势预测报告</w:t>
        </w:r>
      </w:hyperlink>
      <w:r>
        <w:rPr>
          <w:color w:val="C00000"/>
        </w:rPr>
        <w:t>》，报告编号：</w:t>
      </w:r>
      <w:r>
        <w:rPr>
          <w:rFonts w:hint="eastAsia"/>
          <w:color w:val="C00000"/>
        </w:rPr>
        <w:t>2655702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35600cf28b46c7" w:history="1">
        <w:r>
          <w:rPr>
            <w:rStyle w:val="Hyperlink"/>
          </w:rPr>
          <w:t>https://www.20087.com/2/70/LeiDaJiPeiTaoSheBeiZhiZaoWeiLaiF.html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做雷达的龙头公司、雷达及配套设备制造业发展劣势有哪些、国内军用雷达生产厂家、雷达及配套设备制造营业收入、工业雷达、雷达及配套设备制造厂家、毫米波雷达、雷达制造工艺、雷达制造用什么材料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a751f85e245d3" w:history="1">
      <w:r>
        <w:rPr>
          <w:rStyle w:val="Hyperlink"/>
        </w:rPr>
        <w:t>2025-2031年中国雷达及配套设备制造行业发展深度调研与未来趋势预测报告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LeiDaJiPeiTaoSheBeiZhiZaoWeiLaiF.html" TargetMode="External" Id="R0b35600cf28b46c7" /></Relationships>
</file>

<file path=word/_rels/header2.xml.rels>&#65279;<?xml version="1.0" encoding="utf-8"?><Relationships xmlns="http://schemas.openxmlformats.org/package/2006/relationships"><Relationship Type="http://schemas.openxmlformats.org/officeDocument/2006/relationships/hyperlink" Target="https://www.20087.com/2/70/LeiDaJiPeiTaoSheBeiZhiZaoWeiLaiF.html" TargetMode="External" Id="R24ca751f85e2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2025-04-23T08:29:00Z</dcterms:created>
  <dcterms:modified xsi:type="dcterms:W3CDTF">2025-04-23T09:29:00Z</dcterms:modified>
  <dc:subject>2025-2031年中国雷达及配套设备制造行业发展深度调研与未来趋势预测报告</dc:subject>
  <dc:title>2025-2031年中国雷达及配套设备制造行业发展深度调研与未来趋势预测报告</dc:title>
  <cp:keywords>2025-2031年中国雷达及配套设备制造行业发展深度调研与未来趋势预测报告</cp:keywords>
  <dc:description>2025-2031年中国雷达及配套设备制造行业发展深度调研与未来趋势预测报告</dc:description>
</cp:coreProperties>
</file>