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3c3136d7984ee4" w:history="1">
              <w:r>
                <w:rPr>
                  <w:rStyle w:val="Hyperlink"/>
                </w:rPr>
                <w:t>2026-2032年中国儿童电子产品行业发展调研与前景趋势分析报告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3c3136d7984ee4" w:history="1">
              <w:r>
                <w:rPr>
                  <w:rStyle w:val="Hyperlink"/>
                </w:rPr>
                <w:t>2026-2032年中国儿童电子产品行业发展调研与前景趋势分析报告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3c3136d7984ee4" w:history="1">
                <w:r>
                  <w:rPr>
                    <w:rStyle w:val="Hyperlink"/>
                  </w:rPr>
                  <w:t>https://www.20087.com/3/30/ErTongDianZiChanPinShiChangXianZhuangHeQianJing.html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电子产品是专为未成年人设计，集教育启蒙、娱乐互动、安全防护及健康监测于一体的智能终端设备，主要涵盖儿童智能手表、教育平板、AI陪伴机器人及智能学习机等品类。随着数字技术的普及与家庭教育理念的升级，儿童电子产品已成为家庭消费的重要支出项，并在一定程度上重塑了儿童的认知与社交方式。在功能层面，该类产品已从早期的单一故事机、点读笔，演变为具备语音交互、视频通话、GPS定位及在线课程推送的综合性智能终端。然而，行业的快速扩张也伴随着显著的社会争议与监管挑战。一方面，部分产品功能严重异化，内置社交应用、开放游戏商店及算法推送短视频，导致儿童过度沉迷，引发视力下降与注意力分散等健康隐患；另一方面，儿童智能手表等设备凭借隐蔽的“可视窗”设计，极易绕过校园监管，成为干扰课堂秩序的工具。面对这些痛点，行业合规化进程正在加速，国家相关部门已出台强制性安全技术要求，明确限制儿童电子产品的娱乐功能与屏幕使用时长，推动产品回归“安全通讯与辅助学习”的工具属性。</w:t>
      </w:r>
      <w:r>
        <w:rPr>
          <w:rFonts w:hint="eastAsia"/>
        </w:rPr>
        <w:br/>
      </w:r>
      <w:r>
        <w:rPr>
          <w:rFonts w:hint="eastAsia"/>
        </w:rPr>
        <w:t>　　未来，儿童电子产品将全面迈向“AI赋能、健康护眼、合规生态”的高质量发展新阶段。市场调研网指出，在技术演进上，人工智能大模型与情感计算技术的深度融合，将使AI陪伴机器人及智能学习机具备更强的自然语言理解与情绪感知能力，实现从机械问答到个性化、启发式教育辅导的跨越。在硬件设计上，针对低龄儿童视力保护与防沉迷的强制性标准将全面落地，电子墨水屏、低蓝光护眼技术及物理按键防沉迷设计将成为行业标配，从源头切断过度依赖小屏幕的路径。同时，产品形态将呈现两极分化：面向校园场景的设备将严格限定为“基础安全型”，剥离一切非必要娱乐功能；而面向家庭场景的设备则更加注重沉浸式交互与护眼体验。此外，随着数据隐私保护法规的完善，儿童电子产品将建立更为严密的数据安全防火墙，确保未成年人数字足迹不被滥用，构建一个既具科技感又充满人文关怀的健康数字成长环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3c3136d7984ee4" w:history="1">
        <w:r>
          <w:rPr>
            <w:rStyle w:val="Hyperlink"/>
          </w:rPr>
          <w:t>2026-2032年中国儿童电子产品行业发展调研与前景趋势分析报告</w:t>
        </w:r>
      </w:hyperlink>
      <w:r>
        <w:rPr>
          <w:rFonts w:hint="eastAsia"/>
        </w:rPr>
        <w:t>》，2025年儿童电子产品行业市场规模达 亿元，预计2032年市场规模将达 亿元，期间年均复合增长率（CAGR）达 %。报告基于统计局、相关行业协会及科研机构的详实数据，系统呈现儿童电子产品行业市场规模、技术发展现状及未来趋势，客观分析儿童电子产品行业竞争格局与主要企业经营状况。报告从儿童电子产品供需关系、政策环境等维度，评估了儿童电子产品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儿童电子产品产品概述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儿童电子产品市场特点分析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儿童电子产品行业发展周期特征分析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中国儿童电子产品行业发展环境分析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中国儿童电子产品行业发展经济环境分析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中国儿童电子产品行业发展政策环境分析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一、儿童电子产品行业政策影响分析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二、相关儿童电子产品行业标准分析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全球儿童电子产品行业市场发展调研分析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全球儿童电子产品行业市场运行环境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全球儿童电子产品行业市场发展情况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一、全球儿童电子产品行业市场供给分析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二、全球儿童电子产品行业市场需求分析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三、全球儿童电子产品行业主要国家地区发展情况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2026-2032年全球儿童电子产品行业市场规模趋势预测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中国儿童电子产品行业市场供需现状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中国儿童电子产品市场现状</w:t>
      </w:r>
      <w:r>
        <w:rPr>
          <w:rFonts w:hint="eastAsia"/>
        </w:rPr>
        <w:br/>
      </w:r>
      <w:r>
        <w:rPr>
          <w:rFonts w:hint="eastAsia"/>
        </w:rPr>
        <w:t>　　第二节 中国儿童电子产品产量情况分析及预测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一、儿童电子产品总体产能规模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二、2020-2025年中国儿童电子产品行业产量统计分析</w:t>
      </w:r>
      <w:r>
        <w:rPr>
          <w:rFonts w:hint="eastAsia"/>
        </w:rPr>
        <w:br/>
      </w:r>
      <w:r>
        <w:rPr>
          <w:rFonts w:hint="eastAsia"/>
        </w:rPr>
        <w:t>　　　　三、儿童电子产品行业区域产量分布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四、2026-2032年中国儿童电子产品行业产量预测</w:t>
      </w:r>
      <w:r>
        <w:rPr>
          <w:rFonts w:hint="eastAsia"/>
        </w:rPr>
        <w:br/>
      </w:r>
      <w:r>
        <w:rPr>
          <w:rFonts w:hint="eastAsia"/>
        </w:rPr>
        <w:t>　　第三节 中国儿童电子产品市场需求分析及预测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一、2020-2025年中国儿童电子产品市场需求统计</w:t>
      </w:r>
      <w:r>
        <w:rPr>
          <w:rFonts w:hint="eastAsia"/>
        </w:rPr>
        <w:br/>
      </w:r>
      <w:r>
        <w:rPr>
          <w:rFonts w:hint="eastAsia"/>
        </w:rPr>
        <w:t>　　　　二、中国儿童电子产品市场需求特点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三、2026-2032年中国儿童电子产品市场需求量预测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2025-2026年儿童电子产品行业技术发展现状及趋势分析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儿童电子产品行业技术发展现状分析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国内外儿童电子产品行业技术差异与原因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儿童电子产品行业技术发展方向、趋势预测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提升儿童电子产品行业技术能力策略建议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中国儿童电子产品行业现状调研分析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中国儿童电子产品行业发展现状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一、2025-2026年儿童电子产品行业品牌发展现状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二、2025-2026年儿童电子产品行业需求市场现状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三、2025-2026年儿童电子产品市场需求层次分析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四、2025-2026年中国儿童电子产品市场走向分析</w:t>
      </w:r>
      <w:r>
        <w:rPr>
          <w:rFonts w:hint="eastAsia"/>
        </w:rPr>
        <w:br/>
      </w:r>
      <w:r>
        <w:rPr>
          <w:rFonts w:hint="eastAsia"/>
        </w:rPr>
        <w:t>　　第二节 中国儿童电子产品行业存在的问题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一、2025-2026年儿童电子产品产品市场存在的主要问题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二、2025-2026年国内儿童电子产品产品市场的三大瓶颈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三、2025-2026年儿童电子产品产品市场遭遇的规模难题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对中国儿童电子产品市场的分析及思考</w:t>
      </w:r>
      <w:r>
        <w:rPr>
          <w:rFonts w:hint="eastAsia"/>
        </w:rPr>
        <w:br/>
      </w:r>
      <w:r>
        <w:rPr>
          <w:rFonts w:hint="eastAsia"/>
        </w:rPr>
        <w:t>　　　　一、儿童电子产品市场特点</w:t>
      </w:r>
      <w:r>
        <w:rPr>
          <w:rFonts w:hint="eastAsia"/>
        </w:rPr>
        <w:br/>
      </w:r>
      <w:r>
        <w:rPr>
          <w:rFonts w:hint="eastAsia"/>
        </w:rPr>
        <w:t>　　　　二、儿童电子产品市场分析</w:t>
      </w:r>
      <w:r>
        <w:rPr>
          <w:rFonts w:hint="eastAsia"/>
        </w:rPr>
        <w:br/>
      </w:r>
      <w:r>
        <w:rPr>
          <w:rFonts w:hint="eastAsia"/>
        </w:rPr>
        <w:t>　　　　三、儿童电子产品市场变化的方向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四、中国儿童电子产品行业发展的新思路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五、对中国儿童电子产品行业发展的思考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2020-2025年中国儿童电子产品产品市场进出口数据分析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2020-2025年中国儿童电子产品产品出口统计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2020-2025年中国儿童电子产品产品进口统计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2020-2025年中国儿童电子产品产品进出口价格对比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中国儿童电子产品主要进口来源地及出口目的地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儿童电子产品行业细分产品调研</w:t>
      </w:r>
      <w:r>
        <w:rPr>
          <w:rFonts w:hint="eastAsia"/>
        </w:rPr>
        <w:br/>
      </w:r>
      <w:r>
        <w:rPr>
          <w:rFonts w:hint="eastAsia"/>
        </w:rPr>
        <w:t>　　第一节 儿童电子产品细分产品结构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2020-2025年中国儿童电子产品行业竞争态势分析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2025年儿童电子产品行业集中度分析</w:t>
      </w:r>
      <w:r>
        <w:rPr>
          <w:rFonts w:hint="eastAsia"/>
        </w:rPr>
        <w:br/>
      </w:r>
      <w:r>
        <w:rPr>
          <w:rFonts w:hint="eastAsia"/>
        </w:rPr>
        <w:t>　　　　一、儿童电子产品市场集中度分析</w:t>
      </w:r>
      <w:r>
        <w:rPr>
          <w:rFonts w:hint="eastAsia"/>
        </w:rPr>
        <w:br/>
      </w:r>
      <w:r>
        <w:rPr>
          <w:rFonts w:hint="eastAsia"/>
        </w:rPr>
        <w:t>　　　　二、儿童电子产品企业分布区域集中度分析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三、儿童电子产品区域消费集中度分析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2020-2025年儿童电子产品主要企业竞争力分析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2025年儿童电子产品行业竞争格局分析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一、儿童电子产品行业竞争分析</w:t>
      </w:r>
      <w:r>
        <w:rPr>
          <w:rFonts w:hint="eastAsia"/>
        </w:rPr>
        <w:br/>
      </w:r>
      <w:r>
        <w:rPr>
          <w:rFonts w:hint="eastAsia"/>
        </w:rPr>
        <w:t>　　　　二、中外儿童电子产品产品竞争分析</w:t>
      </w:r>
      <w:r>
        <w:rPr>
          <w:rFonts w:hint="eastAsia"/>
        </w:rPr>
        <w:br/>
      </w:r>
      <w:r>
        <w:rPr>
          <w:rFonts w:hint="eastAsia"/>
        </w:rPr>
        <w:t>　　　　三、国内儿童电子产品行业重点企业发展动向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儿童电子产品行业上下游产业链发展情况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儿童电子产品上游产业发展分析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儿童电子产品下游产业发展分析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儿童电子产品行业重点企业竞争力分析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三、企业儿童电子产品经营状况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儿童电子产品企业管理策略建议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提高儿童电子产品企业竞争力的策略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一、提高中国儿童电子产品企业核心竞争力的对策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二、儿童电子产品企业提升竞争力的主要方向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三、影响儿童电子产品企业核心竞争力的因素及提升途径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四、提高儿童电子产品企业竞争力的策略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对中国儿童电子产品品牌的战略思考</w:t>
      </w:r>
      <w:r>
        <w:rPr>
          <w:rFonts w:hint="eastAsia"/>
        </w:rPr>
        <w:br/>
      </w:r>
      <w:r>
        <w:rPr>
          <w:rFonts w:hint="eastAsia"/>
        </w:rPr>
        <w:t>　　　　一、儿童电子产品实施品牌战略的意义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二、儿童电子产品企业品牌的现状分析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三、中国儿童电子产品企业的品牌战略</w:t>
      </w:r>
      <w:r>
        <w:rPr>
          <w:rFonts w:hint="eastAsia"/>
        </w:rPr>
        <w:br/>
      </w:r>
      <w:r>
        <w:rPr>
          <w:rFonts w:hint="eastAsia"/>
        </w:rPr>
        <w:t>　　　　四、儿童电子产品品牌战略管理的策略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儿童电子产品行业发展趋势及投资风险预警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2026年儿童电子产品市场前景分析</w:t>
      </w:r>
      <w:r>
        <w:rPr>
          <w:rFonts w:hint="eastAsia"/>
        </w:rPr>
        <w:br/>
      </w:r>
      <w:r>
        <w:rPr>
          <w:rFonts w:hint="eastAsia"/>
        </w:rPr>
        <w:t>　　第二节 2026年儿童电子产品行业发展趋势预测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影响儿童电子产品行业发展的主要因素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一、2026年影响儿童电子产品行业运行的有利因素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二、2026年影响儿童电子产品行业运行的稳定因素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三、2026年影响儿童电子产品行业运行的不利因素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四、2026年中国儿童电子产品行业发展面临的挑战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五、2026年中国儿童电子产品行业发展面临的机遇</w:t>
      </w:r>
      <w:r>
        <w:rPr>
          <w:rFonts w:hint="eastAsia"/>
        </w:rPr>
        <w:br/>
      </w:r>
      <w:r>
        <w:rPr>
          <w:rFonts w:hint="eastAsia"/>
        </w:rPr>
        <w:t>　　第四节 儿童电子产品行业投资风险预警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一、2026年儿童电子产品行业市场风险及控制策略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二、2026年儿童电子产品行业政策风险及控制策略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三、2026年儿童电子产品行业经营风险及控制策略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四、2026年儿童电子产品同业竞争风险及控制策略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五、2026年儿童电子产品行业其他风险及控制策略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儿童电子产品市场研究结论</w:t>
      </w:r>
      <w:r>
        <w:rPr>
          <w:rFonts w:hint="eastAsia"/>
        </w:rPr>
        <w:br/>
      </w:r>
      <w:r>
        <w:rPr>
          <w:rFonts w:hint="eastAsia"/>
        </w:rPr>
        <w:t>　　第二节 儿童电子产品子行业研究结论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中^智^林－儿童电子产品市场发展建议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儿童电子产品行业历程</w:t>
      </w:r>
      <w:r>
        <w:rPr>
          <w:rFonts w:hint="eastAsia"/>
        </w:rPr>
        <w:br/>
      </w:r>
      <w:r>
        <w:rPr>
          <w:rFonts w:hint="eastAsia"/>
        </w:rPr>
        <w:t>　　图表 儿童电子产品行业生命周期</w:t>
      </w:r>
      <w:r>
        <w:rPr>
          <w:rFonts w:hint="eastAsia"/>
        </w:rPr>
        <w:br/>
      </w:r>
      <w:r>
        <w:rPr>
          <w:rFonts w:hint="eastAsia"/>
        </w:rPr>
        <w:t>　　图表 儿童电子产品行业产业链分析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2020-2025年儿童电子产品行业市场容量分析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2025年中国儿童电子产品行业需求领域分布格局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2020-2025年中国儿童电子产品出口金额分析</w:t>
      </w:r>
      <w:r>
        <w:rPr>
          <w:rFonts w:hint="eastAsia"/>
        </w:rPr>
        <w:br/>
      </w:r>
      <w:r>
        <w:rPr>
          <w:rFonts w:hint="eastAsia"/>
        </w:rPr>
        <w:t>　　图表 2025年中国儿童电子产品进口国家及地区分析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2025年中国儿童电子产品出口国家及地区分析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2020-2025年中国儿童电子产品行业企业平均规模情况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**地区儿童电子产品市场规模及增长情况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**地区儿童电子产品行业市场需求情况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**地区儿童电子产品市场规模及增长情况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**地区儿童电子产品行业市场需求情况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**地区儿童电子产品市场规模及增长情况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**地区儿童电子产品行业市场需求情况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**地区儿童电子产品市场规模及增长情况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**地区儿童电子产品行业市场需求情况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儿童电子产品重点企业（三）成长能力情况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2026-2032年中国儿童电子产品行业市场规模预测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2026年中国儿童电子产品市场前景分析</w:t>
      </w:r>
      <w:r>
        <w:rPr>
          <w:rFonts w:hint="eastAsia"/>
        </w:rPr>
        <w:br/>
      </w:r>
      <w:r>
        <w:rPr>
          <w:rFonts w:hint="eastAsia"/>
        </w:rPr>
        <w:t>　　图表 2026年中国儿童电子产品发展趋势预测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3c3136d7984ee4" w:history="1">
        <w:r>
          <w:rPr>
            <w:rStyle w:val="Hyperlink"/>
          </w:rPr>
          <w:t>2026-2032年中国儿童电子产品行业发展调研与前景趋势分析报告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3c3136d7984ee4" w:history="1">
        <w:r>
          <w:rPr>
            <w:rStyle w:val="Hyperlink"/>
          </w:rPr>
          <w:t>https://www.20087.com/3/30/ErTongDianZiChanPinShiChangXianZhuangHeQianJing.html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学生必备电子产品、儿童电子产品看多了,现在爱眨眼睛、小米儿童手机、儿童电子产品的危害、儿童电子产品有哪些、儿童电子产品每天不超过、电子产品对儿童的影响、儿童电子产品什么最火、电子产品对小孩子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d6b2ecb83042b7" w:history="1">
      <w:r>
        <w:rPr>
          <w:rStyle w:val="Hyperlink"/>
        </w:rPr>
        <w:t>2026-2032年中国儿童电子产品行业发展调研与前景趋势分析报告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ErTongDianZiChanPinShiChangXianZhuangHeQianJing.html" TargetMode="External" Id="R723c3136d7984e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ErTongDianZiChanPinShiChangXianZhuangHeQianJing.html" TargetMode="External" Id="R4ad6b2ecb83042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2026-09-06T02:43:53Z</dcterms:created>
  <dcterms:modified xsi:type="dcterms:W3CDTF">2026-09-06T03:43:53Z</dcterms:modified>
  <dc:subject>2026-2032年中国儿童电子产品行业发展调研与前景趋势分析报告</dc:subject>
  <dc:title>2026-2032年中国儿童电子产品行业发展调研与前景趋势分析报告</dc:title>
  <cp:keywords>2026-2032年中国儿童电子产品行业发展调研与前景趋势分析报告</cp:keywords>
  <dc:description>2026-2032年中国儿童电子产品行业发展调研与前景趋势分析报告</dc:description>
</cp:coreProperties>
</file>