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4da1a6714d0a" w:history="1">
              <w:r>
                <w:rPr>
                  <w:rStyle w:val="Hyperlink"/>
                </w:rPr>
                <w:t>中国GPU加速器市场研究与前景趋势报告（2026-2032年）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4da1a6714d0a" w:history="1">
              <w:r>
                <w:rPr>
                  <w:rStyle w:val="Hyperlink"/>
                </w:rPr>
                <w:t>中国GPU加速器市场研究与前景趋势报告（2026-2032年）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4da1a6714d0a" w:history="1">
                <w:r>
                  <w:rPr>
                    <w:rStyle w:val="Hyperlink"/>
                  </w:rPr>
                  <w:t>https://www.20087.com/3/60/GPUJiaSuQiXianZhuangYuQianJingFenXi.html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GPU加速器是以图形处理器为核心构建的高性能计算硬件，广泛应用于人工智能训练、科学模拟、视频渲染及边缘推理任务，主流产品基于先进制程（5 nm以下），强调高算力密度（FP16/INT8 TOPS）、高速互连（NVLink、CXL）及能效比优化。在大模型爆发与数据密集型应用普及驱动下，GPU加速器成为数据中心关键基础设施。然而，行业仍面临显存带宽瓶颈制约模型吞吐、软件栈碎片化（CUDA vs ROCm vs OpenCL）增加开发成本、以及高功耗引发散热与电力供应挑战等问题。此外，地缘政治因素导致高端GPU出口管制，影响全球供应链稳定性。</w:t>
      </w:r>
      <w:r>
        <w:rPr>
          <w:rFonts w:hint="eastAsia"/>
        </w:rPr>
        <w:br/>
      </w:r>
      <w:r>
        <w:rPr>
          <w:rFonts w:hint="eastAsia"/>
        </w:rPr>
        <w:t>　　未来，GPU加速器将向异构集成、光互连与绿色计算方向演进。Chiplet架构将整合CPU、NPU与GPU芯粒，实现任务专用优化；硅光互连技术将突破PCIe带宽限制。在能效端，液冷直触与近存计算将显著降低每瓦特算力能耗。软件生态上，统一编程模型（如SYCL）将削弱平台锁定效应。标准化方面，MLPerf将扩展边缘与隐私计算基准测试。长远看，GPU加速器将从通用并行引擎升级为AI原生计算基座，在算法-硬件协同设计范式下持续释放智能算力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84da1a6714d0a" w:history="1">
        <w:r>
          <w:rPr>
            <w:rStyle w:val="Hyperlink"/>
          </w:rPr>
          <w:t>中国GPU加速器市场研究与前景趋势报告（2026-2032年）</w:t>
        </w:r>
      </w:hyperlink>
      <w:r>
        <w:rPr>
          <w:rFonts w:hint="eastAsia"/>
        </w:rPr>
        <w:t>》基于国家统计局、行业协会等详实数据，结合全面市场调研，系统分析了GPU加速器行业的市场规模、技术现状及未来发展方向。报告从经济环境、政策导向等角度出发，深入探讨了GPU加速器行业发展趋势、竞争格局及重点企业的战略布局，同时对GPU加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GPU加速器行业概述</w:t>
      </w:r>
      <w:r>
        <w:rPr>
          <w:rFonts w:hint="eastAsia"/>
        </w:rPr>
        <w:br/>
      </w:r>
      <w:r>
        <w:rPr>
          <w:rFonts w:hint="eastAsia"/>
        </w:rPr>
        <w:t>　　第一节 GPU加速器定义与分类</w:t>
      </w:r>
      <w:r>
        <w:rPr>
          <w:rFonts w:hint="eastAsia"/>
        </w:rPr>
        <w:br/>
      </w:r>
      <w:r>
        <w:rPr>
          <w:rFonts w:hint="eastAsia"/>
        </w:rPr>
        <w:t>　　第二节 GPU加速器应用领域</w:t>
      </w:r>
      <w:r>
        <w:rPr>
          <w:rFonts w:hint="eastAsia"/>
        </w:rPr>
        <w:br/>
      </w:r>
      <w:r>
        <w:rPr>
          <w:rFonts w:hint="eastAsia"/>
        </w:rPr>
        <w:t>　　第三节 GPU加速器行业经济指标分析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GPU加速器产业链及经营模式分析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三、GPU加速器销售模式及销售渠道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2020-2025年全球GPU加速器市场规模与趋势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主要国家与地区GPU加速器市场分析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2026-2032年全球GPU加速器行业发展趋势与前景预测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中国GPU加速器行业市场分析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2025-2026年GPU加速器产能与投资动态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一、国内GPU加速器产能及利用情况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二、GPU加速器产能扩张与投资动态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2026-2032年GPU加速器行业产量统计与趋势预测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一、2020-2025年GPU加速器行业产量数据统计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1、2020-2025年GPU加速器产量及增长趋势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2、2020-2025年GPU加速器细分产品产量及份额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二、影响GPU加速器产量的关键因素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三、2026-2032年GPU加速器产量预测</w:t>
      </w:r>
      <w:r>
        <w:rPr>
          <w:rFonts w:hint="eastAsia"/>
        </w:rPr>
        <w:br/>
      </w:r>
      <w:r>
        <w:rPr>
          <w:rFonts w:hint="eastAsia"/>
        </w:rPr>
        <w:t>　　第三节 2026-2032年GPU加速器市场需求与销售分析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一、2025-2026年GPU加速器行业需求现状</w:t>
      </w:r>
      <w:r>
        <w:rPr>
          <w:rFonts w:hint="eastAsia"/>
        </w:rPr>
        <w:br/>
      </w:r>
      <w:r>
        <w:rPr>
          <w:rFonts w:hint="eastAsia"/>
        </w:rPr>
        <w:t>　　　　二、GPU加速器客户群体与需求特点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三、2020-2025年GPU加速器行业销售规模分析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四、2026-2032年GPU加速器市场增长潜力与规模预测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GPU加速器细分市场分析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一、2025-2026年GPU加速器主要细分产品市场现状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GPU加速器下游应用与客户群体分析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一、2025-2026年GPU加速器各应用领域市场现状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2025-2026年GPU加速器行业技术发展现状及趋势分析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GPU加速器行业技术发展方向、趋势预测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一、2020-2025年GPU加速器市场价格走势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GPU加速器定价策略与方法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2026-2032年GPU加速器价格竞争态势与趋势预测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中国GPU加速器行业重点区域市场研究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2025-2026年重点区域GPU加速器市场发展概况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2020-2025年中国GPU加速器行业进出口情况分析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GPU加速器行业进口情况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一、2020-2025年GPU加速器进口规模及增长情况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二、GPU加速器主要进口来源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GPU加速器行业出口情况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一、2020-2025年GPU加速器出口规模及增长情况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二、GPU加速器主要出口目的地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2020-2025年中国GPU加速器行业总体发展与财务状况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2020-2025年中国GPU加速器行业规模情况</w:t>
      </w:r>
      <w:r>
        <w:rPr>
          <w:rFonts w:hint="eastAsia"/>
        </w:rPr>
        <w:br/>
      </w:r>
      <w:r>
        <w:rPr>
          <w:rFonts w:hint="eastAsia"/>
        </w:rPr>
        <w:t>　　　　一、GPU加速器行业企业数量规模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二、GPU加速器行业从业人员规模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三、GPU加速器行业市场敏感性分析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2020-2025年中国GPU加速器行业财务能力分析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一、GPU加速器行业盈利能力</w:t>
      </w:r>
      <w:r>
        <w:rPr>
          <w:rFonts w:hint="eastAsia"/>
        </w:rPr>
        <w:br/>
      </w:r>
      <w:r>
        <w:rPr>
          <w:rFonts w:hint="eastAsia"/>
        </w:rPr>
        <w:t>　　　　二、GPU加速器行业偿债能力</w:t>
      </w:r>
      <w:r>
        <w:rPr>
          <w:rFonts w:hint="eastAsia"/>
        </w:rPr>
        <w:br/>
      </w:r>
      <w:r>
        <w:rPr>
          <w:rFonts w:hint="eastAsia"/>
        </w:rPr>
        <w:t>　　　　三、GPU加速器行业营运能力</w:t>
      </w:r>
      <w:r>
        <w:rPr>
          <w:rFonts w:hint="eastAsia"/>
        </w:rPr>
        <w:br/>
      </w:r>
      <w:r>
        <w:rPr>
          <w:rFonts w:hint="eastAsia"/>
        </w:rPr>
        <w:t>　　　　四、GPU加速器行业发展能力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中国GPU加速器行业竞争格局分析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GPU加速器行业竞争格局总览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2025-2026年GPU加速器行业竞争力分析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2020-2025年GPU加速器行业企业并购活动分析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2025-2026年GPU加速器行业会展与招投标活动分析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一、GPU加速器行业会展活动及其市场影响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2026年中国GPU加速器企业发展企业发展策略与建议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GPU加速器销售模式与渠道策略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GPU加速器品牌与市场推广策略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GPU加速器研发投入与技术创新能力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GPU加速器合作联盟与资源整合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中国GPU加速器行业风险与对策</w:t>
      </w:r>
      <w:r>
        <w:rPr>
          <w:rFonts w:hint="eastAsia"/>
        </w:rPr>
        <w:br/>
      </w:r>
      <w:r>
        <w:rPr>
          <w:rFonts w:hint="eastAsia"/>
        </w:rPr>
        <w:t>　　第一节 GPU加速器行业SWOT分析</w:t>
      </w:r>
      <w:r>
        <w:rPr>
          <w:rFonts w:hint="eastAsia"/>
        </w:rPr>
        <w:br/>
      </w:r>
      <w:r>
        <w:rPr>
          <w:rFonts w:hint="eastAsia"/>
        </w:rPr>
        <w:t>　　　　一、GPU加速器行业优势</w:t>
      </w:r>
      <w:r>
        <w:rPr>
          <w:rFonts w:hint="eastAsia"/>
        </w:rPr>
        <w:br/>
      </w:r>
      <w:r>
        <w:rPr>
          <w:rFonts w:hint="eastAsia"/>
        </w:rPr>
        <w:t>　　　　二、GPU加速器行业劣势</w:t>
      </w:r>
      <w:r>
        <w:rPr>
          <w:rFonts w:hint="eastAsia"/>
        </w:rPr>
        <w:br/>
      </w:r>
      <w:r>
        <w:rPr>
          <w:rFonts w:hint="eastAsia"/>
        </w:rPr>
        <w:t>　　　　三、GPU加速器市场机会</w:t>
      </w:r>
      <w:r>
        <w:rPr>
          <w:rFonts w:hint="eastAsia"/>
        </w:rPr>
        <w:br/>
      </w:r>
      <w:r>
        <w:rPr>
          <w:rFonts w:hint="eastAsia"/>
        </w:rPr>
        <w:t>　　　　四、GPU加速器市场威胁</w:t>
      </w:r>
      <w:r>
        <w:rPr>
          <w:rFonts w:hint="eastAsia"/>
        </w:rPr>
        <w:br/>
      </w:r>
      <w:r>
        <w:rPr>
          <w:rFonts w:hint="eastAsia"/>
        </w:rPr>
        <w:t>　　第二节 GPU加速器行业风险及对策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2026-2032年中国GPU加速器行业前景与发展趋势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2025-2026年GPU加速器行业发展环境分析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一、GPU加速器行业主管部门与监管体制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二、GPU加速器行业主要法律法规及政策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三、GPU加速器行业标准与质量监管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2026-2032年GPU加速器行业发展趋势与方向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2026-2032年GPU加速器行业发展潜力与机遇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GPU加速器行业研究结论与建议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中.智.林.－GPU加速器行业发展建议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2020-2025年中国GPU加速器市场规模及增长情况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2020-2025年中国GPU加速器行业产量及增长趋势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2026-2032年中国GPU加速器行业产量预测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2020-2025年中国GPU加速器行业市场需求及增长情况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2026-2032年中国GPU加速器行业市场需求预测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2020-2025年中国GPU加速器行业利润及增长情况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**地区GPU加速器市场规模及增长情况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**地区GPU加速器行业市场需求情况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2020-2025年中国GPU加速器行业出口情况分析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2020-2025年中国GPU加速器行业产品市场价格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2026-2032年中国GPU加速器行业产品市场价格走势预测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GPU加速器重点企业经营情况分析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GPU加速器重点企业经营情况分析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2026-2032年中国GPU加速器市场规模预测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2026-2032年中国GPU加速器行业利润预测</w:t>
      </w:r>
      <w:r>
        <w:rPr>
          <w:rFonts w:hint="eastAsia"/>
        </w:rPr>
        <w:br/>
      </w:r>
      <w:r>
        <w:rPr>
          <w:rFonts w:hint="eastAsia"/>
        </w:rPr>
        <w:t>　　图表 2026年GPU加速器行业壁垒</w:t>
      </w:r>
      <w:r>
        <w:rPr>
          <w:rFonts w:hint="eastAsia"/>
        </w:rPr>
        <w:br/>
      </w:r>
      <w:r>
        <w:rPr>
          <w:rFonts w:hint="eastAsia"/>
        </w:rPr>
        <w:t>　　图表 2026年GPU加速器市场前景分析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2026-2032年中国GPU加速器市场需求预测</w:t>
      </w:r>
      <w:r>
        <w:rPr>
          <w:rFonts w:hint="eastAsia"/>
        </w:rPr>
        <w:br/>
      </w:r>
      <w:r>
        <w:rPr>
          <w:rFonts w:hint="eastAsia"/>
        </w:rPr>
        <w:t>　　图表 2026年GPU加速器发展趋势预测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4da1a6714d0a" w:history="1">
        <w:r>
          <w:rPr>
            <w:rStyle w:val="Hyperlink"/>
          </w:rPr>
          <w:t>中国GPU加速器市场研究与前景趋势报告（2026-2032年）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4da1a6714d0a" w:history="1">
        <w:r>
          <w:rPr>
            <w:rStyle w:val="Hyperlink"/>
          </w:rPr>
          <w:t>https://www.20087.com/3/60/GPUJiaSuQiXianZhuangYuQianJingFenXi.html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热点：Ga加速器官网版、GPU加速器下载、GPU加速卡有什么用、GPU加速器官方、GPU加速卡是显卡吗、GPU加速器不能用、能提高帧数的加速器下载、gpu软件加速、怎么开启gpu加速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1a3f845f4725" w:history="1">
      <w:r>
        <w:rPr>
          <w:rStyle w:val="Hyperlink"/>
        </w:rPr>
        <w:t>中国GPU加速器市场研究与前景趋势报告（2026-2032年）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PUJiaSuQiXianZhuangYuQianJingFenXi.html" TargetMode="External" Id="Rb9084da1a67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PUJiaSuQiXianZhuangYuQianJingFenXi.html" TargetMode="External" Id="Ree7e1a3f845f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2025-12-16T04:14:22Z</dcterms:created>
  <dcterms:modified xsi:type="dcterms:W3CDTF">2025-12-16T05:14:22Z</dcterms:modified>
  <dc:subject>中国GPU加速器市场研究与前景趋势报告（2026-2032年）</dc:subject>
  <dc:title>中国GPU加速器市场研究与前景趋势报告（2026-2032年）</dc:title>
  <cp:keywords>中国GPU加速器市场研究与前景趋势报告（2026-2032年）</cp:keywords>
  <dc:description>中国GPU加速器市场研究与前景趋势报告（2026-2032年）</dc:description>
</cp:coreProperties>
</file>