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be4369c83420b" w:history="1">
              <w:r>
                <w:rPr>
                  <w:rStyle w:val="Hyperlink"/>
                </w:rPr>
                <w:t>2025-2031年中国人脸识别行业现状分析与发展趋势研究报告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be4369c83420b" w:history="1">
              <w:r>
                <w:rPr>
                  <w:rStyle w:val="Hyperlink"/>
                </w:rPr>
                <w:t>2025-2031年中国人脸识别行业现状分析与发展趋势研究报告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be4369c83420b" w:history="1">
                <w:r>
                  <w:rPr>
                    <w:rStyle w:val="Hyperlink"/>
                  </w:rPr>
                  <w:t>https://www.20087.com/3/30/RenLianShiBieWeiLaiFaZhanQuShiYu.html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凭借其非接触性和便捷性，在身份验证、安全监控、支付系统等多个领域迅速普及。近年来，深度学习和神经网络技术的进步极大地提升了人脸识别的准确性和鲁棒性，使其能够在各种复杂光照和遮挡条件下有效工作。同时，生物特征数据的安全与隐私保护成为行业关注的焦点，法规标准不断完善。</w:t>
      </w:r>
      <w:r>
        <w:rPr>
          <w:rFonts w:hint="eastAsia"/>
        </w:rPr>
        <w:br/>
      </w:r>
      <w:r>
        <w:rPr>
          <w:rFonts w:hint="eastAsia"/>
        </w:rPr>
        <w:t>　　未来人脸识别技术将更加注重隐私保护和应用场景的拓展。隐私保护方面，加密算法和匿名化技术的运用将增强用户数据的安全性。应用场景方面，除了现有的安防和金融领域，人脸识别将深入到零售、医疗、教育等行业，提供个性化服务和增强用户体验。同时，跨模态识别（如结合虹膜、声音识别）将提高身份认证的可靠性和便利性。</w:t>
      </w:r>
      <w:r>
        <w:rPr>
          <w:rFonts w:hint="eastAsia"/>
        </w:rPr>
        <w:br/>
      </w:r>
      <w:r>
        <w:rPr>
          <w:rFonts w:hint="eastAsia"/>
        </w:rPr>
        <w:t>　　《</w:t>
      </w:r>
      <w:hyperlink r:id="Rf7abe4369c83420b" w:history="1">
        <w:r>
          <w:rPr>
            <w:rStyle w:val="Hyperlink"/>
          </w:rPr>
          <w:t>2025-2031年中国人脸识别行业现状分析与发展趋势研究报告</w:t>
        </w:r>
      </w:hyperlink>
      <w:r>
        <w:rPr>
          <w:rFonts w:hint="eastAsia"/>
        </w:rPr>
        <w:t>》系统分析了人脸识别行业的市场规模、需求动态及价格趋势，并深入探讨了人脸识别产业链结构的变化与发展。报告详细解读了人脸识别行业现状，科学预测了未来市场前景与发展趋势，同时对人脸识别细分市场的竞争格局进行了全面评估，重点关注领先企业的竞争实力、市场集中度及品牌影响力。结合人脸识别技术现状与未来方向，报告揭示了人脸识别行业机遇与潜在风险，为投资者、研究机构及政府决策层提供了制定战略的重要依据。</w:t>
      </w:r>
      <w:r>
        <w:rPr>
          <w:rFonts w:hint="eastAsia"/>
        </w:rPr>
        <w:br/>
      </w:r>
      <w:r>
        <w:rPr>
          <w:rFonts w:hint="eastAsia"/>
        </w:rPr>
        <w:br/>
      </w:r>
      <w:r>
        <w:rPr>
          <w:rFonts w:hint="eastAsia"/>
        </w:rPr>
        <w:t>第一章 人脸识别行业相关概述</w:t>
      </w:r>
      <w:r>
        <w:rPr>
          <w:rFonts w:hint="eastAsia"/>
        </w:rPr>
        <w:br/>
      </w:r>
      <w:r>
        <w:rPr>
          <w:rFonts w:hint="eastAsia"/>
        </w:rPr>
        <w:t>　　第一节 人脸识别行业基本概念</w:t>
      </w:r>
      <w:r>
        <w:rPr>
          <w:rFonts w:hint="eastAsia"/>
        </w:rPr>
        <w:br/>
      </w:r>
      <w:r>
        <w:rPr>
          <w:rFonts w:hint="eastAsia"/>
        </w:rPr>
        <w:t>　　　　一、人脸识别行业定义分析</w:t>
      </w:r>
      <w:r>
        <w:rPr>
          <w:rFonts w:hint="eastAsia"/>
        </w:rPr>
        <w:br/>
      </w:r>
      <w:r>
        <w:rPr>
          <w:rFonts w:hint="eastAsia"/>
        </w:rPr>
        <w:t>　　　　二、人脸识别行业应用情况分析</w:t>
      </w:r>
      <w:r>
        <w:rPr>
          <w:rFonts w:hint="eastAsia"/>
        </w:rPr>
        <w:br/>
      </w:r>
      <w:r>
        <w:rPr>
          <w:rFonts w:hint="eastAsia"/>
        </w:rPr>
        <w:t>　　第二节 人脸识别行业特性分析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人脸识别行业主要国外市场分析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人脸识别行业国内发展环境分析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人脸识别行业主管部门、行业监管体制</w:t>
      </w:r>
      <w:r>
        <w:rPr>
          <w:rFonts w:hint="eastAsia"/>
        </w:rPr>
        <w:br/>
      </w:r>
      <w:r>
        <w:rPr>
          <w:rFonts w:hint="eastAsia"/>
        </w:rPr>
        <w:t>　　第三节 人脸识别行业主要法律法规及政策</w:t>
      </w:r>
      <w:r>
        <w:rPr>
          <w:rFonts w:hint="eastAsia"/>
        </w:rPr>
        <w:br/>
      </w:r>
      <w:r>
        <w:rPr>
          <w:rFonts w:hint="eastAsia"/>
        </w:rPr>
        <w:br/>
      </w:r>
      <w:r>
        <w:rPr>
          <w:rFonts w:hint="eastAsia"/>
        </w:rPr>
        <w:t>第四章 人脸识别行业产业链分析及对行业的影响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上下游行业对人脸识别行业的影响分析</w:t>
      </w:r>
      <w:r>
        <w:rPr>
          <w:rFonts w:hint="eastAsia"/>
        </w:rPr>
        <w:br/>
      </w:r>
      <w:r>
        <w:rPr>
          <w:rFonts w:hint="eastAsia"/>
        </w:rPr>
        <w:br/>
      </w:r>
      <w:r>
        <w:rPr>
          <w:rFonts w:hint="eastAsia"/>
        </w:rPr>
        <w:t>第五章 人脸识别行业技术制造工艺发展趋势分析</w:t>
      </w:r>
      <w:r>
        <w:rPr>
          <w:rFonts w:hint="eastAsia"/>
        </w:rPr>
        <w:br/>
      </w:r>
      <w:r>
        <w:rPr>
          <w:rFonts w:hint="eastAsia"/>
        </w:rPr>
        <w:t>　　第一节 国内外人脸识别行业技术研发现状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人脸识别行业国内市场供需分析</w:t>
      </w:r>
      <w:r>
        <w:rPr>
          <w:rFonts w:hint="eastAsia"/>
        </w:rPr>
        <w:br/>
      </w:r>
      <w:r>
        <w:rPr>
          <w:rFonts w:hint="eastAsia"/>
        </w:rPr>
        <w:t>　　第一节 人脸识别行业市场现状分析</w:t>
      </w:r>
      <w:r>
        <w:rPr>
          <w:rFonts w:hint="eastAsia"/>
        </w:rPr>
        <w:br/>
      </w:r>
      <w:r>
        <w:rPr>
          <w:rFonts w:hint="eastAsia"/>
        </w:rPr>
        <w:t>　　第二节 2020-2025年产品产量分析</w:t>
      </w:r>
      <w:r>
        <w:rPr>
          <w:rFonts w:hint="eastAsia"/>
        </w:rPr>
        <w:br/>
      </w:r>
      <w:r>
        <w:rPr>
          <w:rFonts w:hint="eastAsia"/>
        </w:rPr>
        <w:t>　　第三节 2020-2025年市场需求分析</w:t>
      </w:r>
      <w:r>
        <w:rPr>
          <w:rFonts w:hint="eastAsia"/>
        </w:rPr>
        <w:br/>
      </w:r>
      <w:r>
        <w:rPr>
          <w:rFonts w:hint="eastAsia"/>
        </w:rPr>
        <w:br/>
      </w:r>
      <w:r>
        <w:rPr>
          <w:rFonts w:hint="eastAsia"/>
        </w:rPr>
        <w:t>第七章 人脸识别行业竞争格局分析</w:t>
      </w:r>
      <w:r>
        <w:rPr>
          <w:rFonts w:hint="eastAsia"/>
        </w:rPr>
        <w:br/>
      </w:r>
      <w:r>
        <w:rPr>
          <w:rFonts w:hint="eastAsia"/>
        </w:rPr>
        <w:t>　　第一节 人脸识别行业竞争结构分析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人脸识别行业集中度分析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br/>
      </w:r>
      <w:r>
        <w:rPr>
          <w:rFonts w:hint="eastAsia"/>
        </w:rPr>
        <w:t>第八章 人脸识别行业主要生产企业分析</w:t>
      </w:r>
      <w:r>
        <w:rPr>
          <w:rFonts w:hint="eastAsia"/>
        </w:rPr>
        <w:br/>
      </w:r>
      <w:r>
        <w:rPr>
          <w:rFonts w:hint="eastAsia"/>
        </w:rPr>
        <w:t>　　第一节 汉王科技股份有限公司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泰豪科技股份有限公司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青岛文达通科技股份有限公司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北京海鑫科金高科技股份有限公司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四川川大智胜软件股份有限公司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北京智慧眼科技发展有限公司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2025-2031年人脸识别行业发展预测分析</w:t>
      </w:r>
      <w:r>
        <w:rPr>
          <w:rFonts w:hint="eastAsia"/>
        </w:rPr>
        <w:br/>
      </w:r>
      <w:r>
        <w:rPr>
          <w:rFonts w:hint="eastAsia"/>
        </w:rPr>
        <w:t>　　第一节 人脸识别行业未来发展预测分析</w:t>
      </w:r>
      <w:r>
        <w:rPr>
          <w:rFonts w:hint="eastAsia"/>
        </w:rPr>
        <w:br/>
      </w:r>
      <w:r>
        <w:rPr>
          <w:rFonts w:hint="eastAsia"/>
        </w:rPr>
        <w:t>　　　　一、中国人脸识别行业发展方向及投资机会分析</w:t>
      </w:r>
      <w:r>
        <w:rPr>
          <w:rFonts w:hint="eastAsia"/>
        </w:rPr>
        <w:br/>
      </w:r>
      <w:r>
        <w:rPr>
          <w:rFonts w:hint="eastAsia"/>
        </w:rPr>
        <w:t>　　　　二、2025-2031年中国人脸识别行业发展规模分析</w:t>
      </w:r>
      <w:r>
        <w:rPr>
          <w:rFonts w:hint="eastAsia"/>
        </w:rPr>
        <w:br/>
      </w:r>
      <w:r>
        <w:rPr>
          <w:rFonts w:hint="eastAsia"/>
        </w:rPr>
        <w:t>　　　　三、2025-2031年中国人脸识别行业发展趋势分析</w:t>
      </w:r>
      <w:r>
        <w:rPr>
          <w:rFonts w:hint="eastAsia"/>
        </w:rPr>
        <w:br/>
      </w:r>
      <w:r>
        <w:rPr>
          <w:rFonts w:hint="eastAsia"/>
        </w:rPr>
        <w:t>　　第二节 2025-2031年中国人脸识别行业供需预测</w:t>
      </w:r>
      <w:r>
        <w:rPr>
          <w:rFonts w:hint="eastAsia"/>
        </w:rPr>
        <w:br/>
      </w:r>
      <w:r>
        <w:rPr>
          <w:rFonts w:hint="eastAsia"/>
        </w:rPr>
        <w:t>　　　　一、2025-2031年中国人脸识别行业供给预测</w:t>
      </w:r>
      <w:r>
        <w:rPr>
          <w:rFonts w:hint="eastAsia"/>
        </w:rPr>
        <w:br/>
      </w:r>
      <w:r>
        <w:rPr>
          <w:rFonts w:hint="eastAsia"/>
        </w:rPr>
        <w:t>　　　　二、2025-2031年中国人脸识别行业需求预测</w:t>
      </w:r>
      <w:r>
        <w:rPr>
          <w:rFonts w:hint="eastAsia"/>
        </w:rPr>
        <w:br/>
      </w:r>
      <w:r>
        <w:rPr>
          <w:rFonts w:hint="eastAsia"/>
        </w:rPr>
        <w:br/>
      </w:r>
      <w:r>
        <w:rPr>
          <w:rFonts w:hint="eastAsia"/>
        </w:rPr>
        <w:t>第十章 2025-2031年中国人脸识别行业投资风险预警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2025-2031年中国人脸识别行业发展策略及投资建议</w:t>
      </w:r>
      <w:r>
        <w:rPr>
          <w:rFonts w:hint="eastAsia"/>
        </w:rPr>
        <w:br/>
      </w:r>
      <w:r>
        <w:rPr>
          <w:rFonts w:hint="eastAsia"/>
        </w:rPr>
        <w:t>　　第一节 人脸识别行业发展策略分析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人脸识别行业市场的重点客户战略实施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中:智:林:专家投资建议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be4369c83420b" w:history="1">
        <w:r>
          <w:rPr>
            <w:rStyle w:val="Hyperlink"/>
          </w:rPr>
          <w:t>2025-2031年中国人脸识别行业现状分析与发展趋势研究报告</w:t>
        </w:r>
      </w:hyperlink>
      <w:r>
        <w:rPr>
          <w:color w:val="C00000"/>
        </w:rPr>
        <w:t>》，报告编号：</w:t>
      </w:r>
      <w:r>
        <w:rPr>
          <w:rFonts w:hint="eastAsia"/>
          <w:color w:val="C00000"/>
        </w:rPr>
        <w:t>2359303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be4369c83420b" w:history="1">
        <w:r>
          <w:rPr>
            <w:rStyle w:val="Hyperlink"/>
          </w:rPr>
          <w:t>https://www.20087.com/3/30/RenLianShiBieWeiLaiFaZhanQuShiYu.html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图片眨眼生成器、人脸识别图片眨眼生成器免费、基于opencv的人脸识别毕业论文、人脸识别门禁、在线图片人脸识别找人、人脸识别最新版本、百度识别人物扫一扫、人脸识别技术、人脸识别技术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adc0e3a174164" w:history="1">
      <w:r>
        <w:rPr>
          <w:rStyle w:val="Hyperlink"/>
        </w:rPr>
        <w:t>2025-2031年中国人脸识别行业现状分析与发展趋势研究报告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RenLianShiBieWeiLaiFaZhanQuShiYu.html" TargetMode="External" Id="Rf7abe4369c83420b" /></Relationships>
</file>

<file path=word/_rels/header2.xml.rels>&#65279;<?xml version="1.0" encoding="utf-8"?><Relationships xmlns="http://schemas.openxmlformats.org/package/2006/relationships"><Relationship Type="http://schemas.openxmlformats.org/officeDocument/2006/relationships/hyperlink" Target="https://www.20087.com/3/30/RenLianShiBieWeiLaiFaZhanQuShiYu.html" TargetMode="External" Id="R7b9adc0e3a17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2025-03-03T01:55:00Z</dcterms:created>
  <dcterms:modified xsi:type="dcterms:W3CDTF">2025-03-03T02:55:00Z</dcterms:modified>
  <dc:subject>2025-2031年中国人脸识别行业现状分析与发展趋势研究报告</dc:subject>
  <dc:title>2025-2031年中国人脸识别行业现状分析与发展趋势研究报告</dc:title>
  <cp:keywords>2025-2031年中国人脸识别行业现状分析与发展趋势研究报告</cp:keywords>
  <dc:description>2025-2031年中国人脸识别行业现状分析与发展趋势研究报告</dc:description>
</cp:coreProperties>
</file>