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187f94cbc4d44" w:history="1">
              <w:r>
                <w:rPr>
                  <w:rStyle w:val="Hyperlink"/>
                </w:rPr>
                <w:t>2026-2032年中国工控主机行业现状研究分析与市场前景预测报告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187f94cbc4d44" w:history="1">
              <w:r>
                <w:rPr>
                  <w:rStyle w:val="Hyperlink"/>
                </w:rPr>
                <w:t>2026-2032年中国工控主机行业现状研究分析与市场前景预测报告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187f94cbc4d44" w:history="1">
                <w:r>
                  <w:rPr>
                    <w:rStyle w:val="Hyperlink"/>
                  </w:rPr>
                  <w:t>https://www.20087.com/3/70/GongKongZhuJiShiChangQianJingYuCe.html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主机当前是工业自动化系统的中枢计算平台，广泛应用于产线控制、机器视觉、数据采集及边缘计算场景，需在宽温（-20℃至+60℃）、强振动、高电磁干扰环境下实现7×24小时稳定运行。主流产品采用无风扇设计、工业级芯片组、扩展插槽（如PCIe、M.2）及多种I/O接口（RS-232/485、GPIO、CAN），并支持Windows IoT、Linux或实时操作系统。随着智能制造推进，工控主机在算力（多核CPU/GPU）、存储可靠性（宽温SSD）及网络安全（TPM 2.0、防火墙）方面持续升级。然而，在AI推理、高分辨率图像处理等新兴负载下，传统工控主机面临散热瓶颈、扩展性不足及软件生态封闭等限制。</w:t>
      </w:r>
      <w:r>
        <w:rPr>
          <w:rFonts w:hint="eastAsia"/>
        </w:rPr>
        <w:br/>
      </w:r>
      <w:r>
        <w:rPr>
          <w:rFonts w:hint="eastAsia"/>
        </w:rPr>
        <w:t>　　未来，工控主机将向异构计算、开放架构与云边协同方向演进。一方面，集成NPU、FPGA或专用AI加速卡的工控主机将支持本地化深度学习推理，满足质检、预测性维护等实时需求；另一方面，基于OPC UA over TSN的统一通信架构将打破协议壁垒，实现IT/OT深度融合。在安全层面，硬件级可信执行环境（TEE）与国密算法支持将成为标配，防范固件级攻击。此外，模块化设计（如COM Express、SMARC）将支持计算核心快速升级，延长设备生命周期。工控主机正从“封闭控制单元”转型为“工业边缘智能平台”，其开放性、算力密度与安全可信能力将决定智能制造系统向自主化、柔性化演进的技术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187f94cbc4d44" w:history="1">
        <w:r>
          <w:rPr>
            <w:rStyle w:val="Hyperlink"/>
          </w:rPr>
          <w:t>2026-2032年中国工控主机行业现状研究分析与市场前景预测报告</w:t>
        </w:r>
      </w:hyperlink>
      <w:r>
        <w:rPr>
          <w:rFonts w:hint="eastAsia"/>
        </w:rPr>
        <w:t>》基于科学的市场调研与数据分析，全面解析了工控主机行业的市场规模、市场需求及发展现状。报告深入探讨了工控主机产业链结构、细分市场特点及技术发展方向，并结合宏观经济环境与消费者需求变化，对工控主机行业前景与未来趋势进行了科学预测，揭示了潜在增长空间。通过对工控主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工控主机行业概述</w:t>
      </w:r>
      <w:r>
        <w:rPr>
          <w:rFonts w:hint="eastAsia"/>
        </w:rPr>
        <w:br/>
      </w:r>
      <w:r>
        <w:rPr>
          <w:rFonts w:hint="eastAsia"/>
        </w:rPr>
        <w:t>　　第一节 工控主机定义与分类</w:t>
      </w:r>
      <w:r>
        <w:rPr>
          <w:rFonts w:hint="eastAsia"/>
        </w:rPr>
        <w:br/>
      </w:r>
      <w:r>
        <w:rPr>
          <w:rFonts w:hint="eastAsia"/>
        </w:rPr>
        <w:t>　　第二节 工控主机应用领域</w:t>
      </w:r>
      <w:r>
        <w:rPr>
          <w:rFonts w:hint="eastAsia"/>
        </w:rPr>
        <w:br/>
      </w:r>
      <w:r>
        <w:rPr>
          <w:rFonts w:hint="eastAsia"/>
        </w:rPr>
        <w:t>　　第三节 工控主机行业经济指标分析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工控主机产业链及经营模式分析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2020-2025年全球工控主机市场规模与趋势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主要国家与地区工控主机市场分析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2026-2032年全球工控主机行业发展趋势与前景预测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2025-2026年工控主机产能与投资动态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一、国内工控主机产能及利用情况</w:t>
      </w:r>
      <w:r>
        <w:rPr>
          <w:rFonts w:hint="eastAsia"/>
        </w:rPr>
        <w:br/>
      </w:r>
      <w:r>
        <w:rPr>
          <w:rFonts w:hint="eastAsia"/>
        </w:rPr>
        <w:t>　　　　二、工控主机产能扩张与投资动态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2026-2032年工控主机行业产量统计与趋势预测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一、2020-2025年工控主机行业产量数据统计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1、2020-2025年工控主机产量及增长趋势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2、2020-2025年工控主机细分产品产量及份额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二、影响工控主机产量的关键因素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三、2026-2032年工控主机产量预测</w:t>
      </w:r>
      <w:r>
        <w:rPr>
          <w:rFonts w:hint="eastAsia"/>
        </w:rPr>
        <w:br/>
      </w:r>
      <w:r>
        <w:rPr>
          <w:rFonts w:hint="eastAsia"/>
        </w:rPr>
        <w:t>　　第三节 2026-2032年工控主机市场需求与销售分析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一、2025-2026年工控主机行业需求现状</w:t>
      </w:r>
      <w:r>
        <w:rPr>
          <w:rFonts w:hint="eastAsia"/>
        </w:rPr>
        <w:br/>
      </w:r>
      <w:r>
        <w:rPr>
          <w:rFonts w:hint="eastAsia"/>
        </w:rPr>
        <w:t>　　　　二、工控主机客户群体与需求特点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三、2020-2025年工控主机行业销售规模分析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四、2026-2032年工控主机市场增长潜力与规模预测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工控主机细分市场分析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一、2025-2026年工控主机主要细分产品市场现状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工控主机下游应用与客户群体分析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一、2025-2026年工控主机各应用领域市场现状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2025-2026年工控主机行业技术发展现状及趋势分析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一、2020-2025年工控主机市场价格走势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工控主机定价策略与方法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2026-2032年工控主机价格竞争态势与趋势预测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2025-2026年重点区域工控主机市场发展概况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2020-2025年中国工控主机行业进出口情况分析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一、2020-2025年工控主机进口规模及增长情况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一、2020-2025年工控主机出口规模及增长情况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2020-2025年中国工控主机行业总体发展与财务状况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2020-2025年中国工控主机行业规模情况</w:t>
      </w:r>
      <w:r>
        <w:rPr>
          <w:rFonts w:hint="eastAsia"/>
        </w:rPr>
        <w:br/>
      </w:r>
      <w:r>
        <w:rPr>
          <w:rFonts w:hint="eastAsia"/>
        </w:rPr>
        <w:t>　　　　一、工控主机行业企业数量规模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二、工控主机行业从业人员规模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三、工控主机行业市场敏感性分析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2020-2025年中国工控主机行业财务能力分析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一、工控主机行业盈利能力</w:t>
      </w:r>
      <w:r>
        <w:rPr>
          <w:rFonts w:hint="eastAsia"/>
        </w:rPr>
        <w:br/>
      </w:r>
      <w:r>
        <w:rPr>
          <w:rFonts w:hint="eastAsia"/>
        </w:rPr>
        <w:t>　　　　二、工控主机行业偿债能力</w:t>
      </w:r>
      <w:r>
        <w:rPr>
          <w:rFonts w:hint="eastAsia"/>
        </w:rPr>
        <w:br/>
      </w:r>
      <w:r>
        <w:rPr>
          <w:rFonts w:hint="eastAsia"/>
        </w:rPr>
        <w:t>　　　　三、工控主机行业营运能力</w:t>
      </w:r>
      <w:r>
        <w:rPr>
          <w:rFonts w:hint="eastAsia"/>
        </w:rPr>
        <w:br/>
      </w:r>
      <w:r>
        <w:rPr>
          <w:rFonts w:hint="eastAsia"/>
        </w:rPr>
        <w:t>　　　　四、工控主机行业发展能力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中国工控主机行业竞争格局分析</w:t>
      </w:r>
      <w:r>
        <w:rPr>
          <w:rFonts w:hint="eastAsia"/>
        </w:rPr>
        <w:br/>
      </w:r>
      <w:r>
        <w:rPr>
          <w:rFonts w:hint="eastAsia"/>
        </w:rPr>
        <w:t>　　第一节 工控主机行业竞争格局总览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2025-2026年工控主机行业竞争力分析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2020-2025年工控主机行业企业并购活动分析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2025-2026年工控主机行业会展与招投标活动分析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2026年中国工控主机企业发展企业发展策略与建议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工控主机销售模式与渠道策略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工控主机品牌与市场推广策略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工控主机研发投入与技术创新能力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工控主机合作联盟与资源整合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中国工控主机行业风险与对策</w:t>
      </w:r>
      <w:r>
        <w:rPr>
          <w:rFonts w:hint="eastAsia"/>
        </w:rPr>
        <w:br/>
      </w:r>
      <w:r>
        <w:rPr>
          <w:rFonts w:hint="eastAsia"/>
        </w:rPr>
        <w:t>　　第一节 工控主机行业SWOT分析</w:t>
      </w:r>
      <w:r>
        <w:rPr>
          <w:rFonts w:hint="eastAsia"/>
        </w:rPr>
        <w:br/>
      </w:r>
      <w:r>
        <w:rPr>
          <w:rFonts w:hint="eastAsia"/>
        </w:rPr>
        <w:t>　　　　一、工控主机行业优势</w:t>
      </w:r>
      <w:r>
        <w:rPr>
          <w:rFonts w:hint="eastAsia"/>
        </w:rPr>
        <w:br/>
      </w:r>
      <w:r>
        <w:rPr>
          <w:rFonts w:hint="eastAsia"/>
        </w:rPr>
        <w:t>　　　　二、工控主机行业劣势</w:t>
      </w:r>
      <w:r>
        <w:rPr>
          <w:rFonts w:hint="eastAsia"/>
        </w:rPr>
        <w:br/>
      </w:r>
      <w:r>
        <w:rPr>
          <w:rFonts w:hint="eastAsia"/>
        </w:rPr>
        <w:t>　　　　三、工控主机市场机会</w:t>
      </w:r>
      <w:r>
        <w:rPr>
          <w:rFonts w:hint="eastAsia"/>
        </w:rPr>
        <w:br/>
      </w:r>
      <w:r>
        <w:rPr>
          <w:rFonts w:hint="eastAsia"/>
        </w:rPr>
        <w:t>　　　　四、工控主机市场威胁</w:t>
      </w:r>
      <w:r>
        <w:rPr>
          <w:rFonts w:hint="eastAsia"/>
        </w:rPr>
        <w:br/>
      </w:r>
      <w:r>
        <w:rPr>
          <w:rFonts w:hint="eastAsia"/>
        </w:rPr>
        <w:t>　　第二节 工控主机行业风险及对策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2026-2032年中国工控主机行业前景与发展趋势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2025-2026年工控主机行业发展环境分析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一、工控主机行业主管部门与监管体制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二、工控主机行业主要法律法规及政策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三、工控主机行业标准与质量监管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2026-2032年工控主机行业发展趋势与方向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2026-2032年工控主机行业发展潜力与机遇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工控主机行业发展建议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工控主机行业类别</w:t>
      </w:r>
      <w:r>
        <w:rPr>
          <w:rFonts w:hint="eastAsia"/>
        </w:rPr>
        <w:br/>
      </w:r>
      <w:r>
        <w:rPr>
          <w:rFonts w:hint="eastAsia"/>
        </w:rPr>
        <w:t>　　图表 工控主机行业产业链调研</w:t>
      </w:r>
      <w:r>
        <w:rPr>
          <w:rFonts w:hint="eastAsia"/>
        </w:rPr>
        <w:br/>
      </w:r>
      <w:r>
        <w:rPr>
          <w:rFonts w:hint="eastAsia"/>
        </w:rPr>
        <w:t>　　图表 工控主机行业现状</w:t>
      </w:r>
      <w:r>
        <w:rPr>
          <w:rFonts w:hint="eastAsia"/>
        </w:rPr>
        <w:br/>
      </w:r>
      <w:r>
        <w:rPr>
          <w:rFonts w:hint="eastAsia"/>
        </w:rPr>
        <w:t>　　图表 工控主机行业标准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2020-2025年中国工控主机行业产量统计</w:t>
      </w:r>
      <w:r>
        <w:rPr>
          <w:rFonts w:hint="eastAsia"/>
        </w:rPr>
        <w:br/>
      </w:r>
      <w:r>
        <w:rPr>
          <w:rFonts w:hint="eastAsia"/>
        </w:rPr>
        <w:t>　　图表 工控主机行业动态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2020-2025年中国工控主机市场需求量</w:t>
      </w:r>
      <w:r>
        <w:rPr>
          <w:rFonts w:hint="eastAsia"/>
        </w:rPr>
        <w:br/>
      </w:r>
      <w:r>
        <w:rPr>
          <w:rFonts w:hint="eastAsia"/>
        </w:rPr>
        <w:t>　　图表 2025年中国工控主机行业需求区域调研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2020-2025年中国工控主机行情</w:t>
      </w:r>
      <w:r>
        <w:rPr>
          <w:rFonts w:hint="eastAsia"/>
        </w:rPr>
        <w:br/>
      </w:r>
      <w:r>
        <w:rPr>
          <w:rFonts w:hint="eastAsia"/>
        </w:rPr>
        <w:t>　　图表 2020-2025年中国工控主机价格走势图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**地区工控主机市场规模</w:t>
      </w:r>
      <w:r>
        <w:rPr>
          <w:rFonts w:hint="eastAsia"/>
        </w:rPr>
        <w:br/>
      </w:r>
      <w:r>
        <w:rPr>
          <w:rFonts w:hint="eastAsia"/>
        </w:rPr>
        <w:t>　　图表 **地区工控主机行业市场需求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**地区工控主机市场调研</w:t>
      </w:r>
      <w:r>
        <w:rPr>
          <w:rFonts w:hint="eastAsia"/>
        </w:rPr>
        <w:br/>
      </w:r>
      <w:r>
        <w:rPr>
          <w:rFonts w:hint="eastAsia"/>
        </w:rPr>
        <w:t>　　图表 **地区工控主机行业市场需求分析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**地区工控主机市场规模</w:t>
      </w:r>
      <w:r>
        <w:rPr>
          <w:rFonts w:hint="eastAsia"/>
        </w:rPr>
        <w:br/>
      </w:r>
      <w:r>
        <w:rPr>
          <w:rFonts w:hint="eastAsia"/>
        </w:rPr>
        <w:t>　　图表 **地区工控主机行业市场需求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**地区工控主机市场调研</w:t>
      </w:r>
      <w:r>
        <w:rPr>
          <w:rFonts w:hint="eastAsia"/>
        </w:rPr>
        <w:br/>
      </w:r>
      <w:r>
        <w:rPr>
          <w:rFonts w:hint="eastAsia"/>
        </w:rPr>
        <w:t>　　图表 **地区工控主机行业市场需求分析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工控主机行业竞争对手分析</w:t>
      </w:r>
      <w:r>
        <w:rPr>
          <w:rFonts w:hint="eastAsia"/>
        </w:rPr>
        <w:br/>
      </w:r>
      <w:r>
        <w:rPr>
          <w:rFonts w:hint="eastAsia"/>
        </w:rPr>
        <w:t>　　图表 工控主机重点企业（一）基本信息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2026-2032年中国工控主机行业市场规模预测</w:t>
      </w:r>
      <w:r>
        <w:rPr>
          <w:rFonts w:hint="eastAsia"/>
        </w:rPr>
        <w:br/>
      </w:r>
      <w:r>
        <w:rPr>
          <w:rFonts w:hint="eastAsia"/>
        </w:rPr>
        <w:t>　　图表 工控主机行业准入条件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2026-2032年中国工控主机市场前景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187f94cbc4d44" w:history="1">
        <w:r>
          <w:rPr>
            <w:rStyle w:val="Hyperlink"/>
          </w:rPr>
          <w:t>2026-2032年中国工控主机行业现状研究分析与市场前景预测报告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187f94cbc4d44" w:history="1">
        <w:r>
          <w:rPr>
            <w:rStyle w:val="Hyperlink"/>
          </w:rPr>
          <w:t>https://www.20087.com/3/70/GongKongZhuJiShiChangQianJingYuCe.html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72da21cd426e" w:history="1">
      <w:r>
        <w:rPr>
          <w:rStyle w:val="Hyperlink"/>
        </w:rPr>
        <w:t>2026-2032年中国工控主机行业现状研究分析与市场前景预测报告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ongKongZhuJiShiChangQianJingYuCe.html" TargetMode="External" Id="R892187f94cbc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ongKongZhuJiShiChangQianJingYuCe.html" TargetMode="External" Id="R7fda72da21c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2026-02-06T02:51:18Z</dcterms:created>
  <dcterms:modified xsi:type="dcterms:W3CDTF">2026-02-06T03:51:18Z</dcterms:modified>
  <dc:subject>2026-2032年中国工控主机行业现状研究分析与市场前景预测报告</dc:subject>
  <dc:title>2026-2032年中国工控主机行业现状研究分析与市场前景预测报告</dc:title>
  <cp:keywords>2026-2032年中国工控主机行业现状研究分析与市场前景预测报告</cp:keywords>
  <dc:description>2026-2032年中国工控主机行业现状研究分析与市场前景预测报告</dc:description>
</cp:coreProperties>
</file>