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7e12711d44eeb" w:history="1">
              <w:r>
                <w:rPr>
                  <w:rStyle w:val="Hyperlink"/>
                </w:rPr>
                <w:t>2025-2031年中国广播电视传输设备行业市场调研与前景趋势预测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7e12711d44eeb" w:history="1">
              <w:r>
                <w:rPr>
                  <w:rStyle w:val="Hyperlink"/>
                </w:rPr>
                <w:t>2025-2031年中国广播电视传输设备行业市场调研与前景趋势预测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7e12711d44eeb" w:history="1">
                <w:r>
                  <w:rPr>
                    <w:rStyle w:val="Hyperlink"/>
                  </w:rPr>
                  <w:t>https://www.20087.com/3/00/GuangBoDianShiChuanShuSheBeiShiChangQianJingFenXi.html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传输设备是用于实现广播与电视信号采集、编码、传输、解码等功能的技术系统，涵盖卫星传输、地面无线广播、有线电视网络、IPTV等多种形式，具备信号稳定、覆盖范围广、抗干扰能力强等特点，广泛应用于公共广播、电视台、融媒体中心、应急通信等场景，是现代信息传播与舆论引导的重要基础设施之一。目前，广播电视传输设备在高清化、网络化、智能化等方面持续优化，部分设备已实现4K/8K超高清传输、IP化架构、远程监控管理等改进，增强了系统的灵活性与传播效率。随着媒体融合与智慧广电的发展，广播电视传输设备在多平台分发、智能内容调度、应急广播等方向的应用不断拓展。然而，设备在高端市场占有率、生态兼容性、用户适配性方面仍存在一定挑战，影响其在部分国际高端广电品牌或复杂传输场景中的普及速度。</w:t>
      </w:r>
      <w:r>
        <w:rPr>
          <w:rFonts w:hint="eastAsia"/>
        </w:rPr>
        <w:br/>
      </w:r>
      <w:r>
        <w:rPr>
          <w:rFonts w:hint="eastAsia"/>
        </w:rPr>
        <w:t>　　未来，广播电视传输设备将朝着智能化、融合化、平台化方向发展，以适应信息传播向高效、绿色、系统化方向演进的趋势。随着远程传输反馈、多参数信号调节、自适应内容识别的发展，广播电视传输设备将在传播效率、系统兼容性与用户交互方面实现更大突破，部分设备将具备自动识别用户收视行为、动态调整传输策略、与智慧城市信息平台联动等功能。同时，广播电视传输设备将更多地与智慧广电体系、融媒体平台、应急通信生态融合，构建从基础传输设备到综合信息服务解决方案的完整技术链条。此外，随着国家对媒体融合与信息基础设施替代政策的持续推进，广播电视传输设备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7e12711d44eeb" w:history="1">
        <w:r>
          <w:rPr>
            <w:rStyle w:val="Hyperlink"/>
          </w:rPr>
          <w:t>2025-2031年中国广播电视传输设备行业市场调研与前景趋势预测</w:t>
        </w:r>
      </w:hyperlink>
      <w:r>
        <w:rPr>
          <w:rFonts w:hint="eastAsia"/>
        </w:rPr>
        <w:t>》基于市场调研数据，系统分析了广播电视传输设备行业的市场现状与发展前景。报告从广播电视传输设备产业链角度出发，梳理了当前广播电视传输设备市场规模、价格走势和供需情况，并对未来几年的增长空间作出预测。研究涵盖了广播电视传输设备行业技术发展现状、创新方向以及重点企业的竞争格局，包括广播电视传输设备市场集中度和品牌策略分析。报告还针对广播电视传输设备细分领域和区域市场展开讨论，客观评估了广播电视传输设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广播电视传输设备行业概述</w:t>
      </w:r>
      <w:r>
        <w:rPr>
          <w:rFonts w:hint="eastAsia"/>
        </w:rPr>
        <w:br/>
      </w:r>
      <w:r>
        <w:rPr>
          <w:rFonts w:hint="eastAsia"/>
        </w:rPr>
        <w:t>　　第一节 广播电视传输设备定义与分类</w:t>
      </w:r>
      <w:r>
        <w:rPr>
          <w:rFonts w:hint="eastAsia"/>
        </w:rPr>
        <w:br/>
      </w:r>
      <w:r>
        <w:rPr>
          <w:rFonts w:hint="eastAsia"/>
        </w:rPr>
        <w:t>　　第二节 广播电视传输设备应用领域</w:t>
      </w:r>
      <w:r>
        <w:rPr>
          <w:rFonts w:hint="eastAsia"/>
        </w:rPr>
        <w:br/>
      </w:r>
      <w:r>
        <w:rPr>
          <w:rFonts w:hint="eastAsia"/>
        </w:rPr>
        <w:t>　　第三节 广播电视传输设备行业经济指标分析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广播电视传输设备产业链及经营模式分析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三、广播电视传输设备销售模式及销售渠道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全球广播电视传输设备市场发展综述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2019-2024年全球广播电视传输设备市场规模与趋势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主要国家与地区广播电视传输设备市场分析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2025-2031年全球广播电视传输设备行业发展趋势与前景预测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中国广播电视传输设备行业市场分析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2024-2025年广播电视传输设备产能与投资动态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一、国内广播电视传输设备产能及利用情况</w:t>
      </w:r>
      <w:r>
        <w:rPr>
          <w:rFonts w:hint="eastAsia"/>
        </w:rPr>
        <w:br/>
      </w:r>
      <w:r>
        <w:rPr>
          <w:rFonts w:hint="eastAsia"/>
        </w:rPr>
        <w:t>　　　　二、广播电视传输设备产能扩张与投资动态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2025-2031年广播电视传输设备行业产量统计与趋势预测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一、2019-2024年广播电视传输设备行业产量数据统计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1、2019-2024年广播电视传输设备产量及增长趋势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2、2019-2024年广播电视传输设备细分产品产量及份额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二、影响广播电视传输设备产量的关键因素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三、2025-2031年广播电视传输设备产量预测</w:t>
      </w:r>
      <w:r>
        <w:rPr>
          <w:rFonts w:hint="eastAsia"/>
        </w:rPr>
        <w:br/>
      </w:r>
      <w:r>
        <w:rPr>
          <w:rFonts w:hint="eastAsia"/>
        </w:rPr>
        <w:t>　　第三节 2025-2031年广播电视传输设备市场需求与销售分析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一、2024-2025年广播电视传输设备行业需求现状</w:t>
      </w:r>
      <w:r>
        <w:rPr>
          <w:rFonts w:hint="eastAsia"/>
        </w:rPr>
        <w:br/>
      </w:r>
      <w:r>
        <w:rPr>
          <w:rFonts w:hint="eastAsia"/>
        </w:rPr>
        <w:t>　　　　二、广播电视传输设备客户群体与需求特点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三、2019-2024年广播电视传输设备行业销售规模分析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四、2025-2031年广播电视传输设备市场增长潜力与规模预测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中国广播电视传输设备细分市场与下游应用领域分析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广播电视传输设备细分市场分析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一、2024-2025年广播电视传输设备主要细分产品市场现状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广播电视传输设备下游应用与客户群体分析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一、2024-2025年广播电视传输设备各应用领域市场现状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2024-2025年广播电视传输设备行业技术发展现状及趋势分析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广播电视传输设备行业技术发展现状分析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国内外广播电视传输设备行业技术差异与原因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广播电视传输设备行业技术发展方向、趋势预测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提升广播电视传输设备行业技术能力策略建议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广播电视传输设备价格机制与竞争策略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一、2019-2024年广播电视传输设备市场价格走势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广播电视传输设备定价策略与方法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2025-2031年广播电视传输设备价格竞争态势与趋势预测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中国广播电视传输设备行业重点区域市场研究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2024-2025年重点区域广播电视传输设备市场发展概况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二、2019-2024年广播电视传输设备市场需求规模情况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三、2025-2031年广播电视传输设备行业发展潜力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二、2019-2024年广播电视传输设备市场需求规模情况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三、2025-2031年广播电视传输设备行业发展潜力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二、2019-2024年广播电视传输设备市场需求规模情况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三、2025-2031年广播电视传输设备行业发展潜力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二、2019-2024年广播电视传输设备市场需求规模情况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三、2025-2031年广播电视传输设备行业发展潜力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二、2019-2024年广播电视传输设备市场需求规模情况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三、2025-2031年广播电视传输设备行业发展潜力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2019-2024年中国广播电视传输设备行业进出口情况分析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广播电视传输设备行业进口情况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一、2019-2024年广播电视传输设备进口规模及增长情况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二、广播电视传输设备主要进口来源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广播电视传输设备行业出口情况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一、2019-2024年广播电视传输设备出口规模及增长情况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二、广播电视传输设备主要出口目的地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2019-2024年中国广播电视传输设备行业总体发展与财务状况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2019-2024年中国广播电视传输设备行业规模情况</w:t>
      </w:r>
      <w:r>
        <w:rPr>
          <w:rFonts w:hint="eastAsia"/>
        </w:rPr>
        <w:br/>
      </w:r>
      <w:r>
        <w:rPr>
          <w:rFonts w:hint="eastAsia"/>
        </w:rPr>
        <w:t>　　　　一、广播电视传输设备行业企业数量规模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二、广播电视传输设备行业从业人员规模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三、广播电视传输设备行业市场敏感性分析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2019-2024年中国广播电视传输设备行业财务能力分析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一、广播电视传输设备行业盈利能力</w:t>
      </w:r>
      <w:r>
        <w:rPr>
          <w:rFonts w:hint="eastAsia"/>
        </w:rPr>
        <w:br/>
      </w:r>
      <w:r>
        <w:rPr>
          <w:rFonts w:hint="eastAsia"/>
        </w:rPr>
        <w:t>　　　　二、广播电视传输设备行业偿债能力</w:t>
      </w:r>
      <w:r>
        <w:rPr>
          <w:rFonts w:hint="eastAsia"/>
        </w:rPr>
        <w:br/>
      </w:r>
      <w:r>
        <w:rPr>
          <w:rFonts w:hint="eastAsia"/>
        </w:rPr>
        <w:t>　　　　三、广播电视传输设备行业营运能力</w:t>
      </w:r>
      <w:r>
        <w:rPr>
          <w:rFonts w:hint="eastAsia"/>
        </w:rPr>
        <w:br/>
      </w:r>
      <w:r>
        <w:rPr>
          <w:rFonts w:hint="eastAsia"/>
        </w:rPr>
        <w:t>　　　　四、广播电视传输设备行业发展能力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广播电视传输设备行业重点企业调研分析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二、企业广播电视传输设备业务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二、企业广播电视传输设备业务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二、企业广播电视传输设备业务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二、企业广播电视传输设备业务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二、企业广播电视传输设备业务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二、企业广播电视传输设备业务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中国广播电视传输设备行业竞争格局分析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广播电视传输设备行业竞争格局总览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2024-2025年广播电视传输设备行业竞争力分析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2019-2024年广播电视传输设备行业企业并购活动分析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2024-2025年广播电视传输设备行业会展与招投标活动分析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一、广播电视传输设备行业会展活动及其市场影响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2025年中国广播电视传输设备企业发展企业发展策略与建议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广播电视传输设备销售模式与渠道策略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广播电视传输设备品牌与市场推广策略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广播电视传输设备研发投入与技术创新能力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广播电视传输设备合作联盟与资源整合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中国广播电视传输设备行业风险与对策</w:t>
      </w:r>
      <w:r>
        <w:rPr>
          <w:rFonts w:hint="eastAsia"/>
        </w:rPr>
        <w:br/>
      </w:r>
      <w:r>
        <w:rPr>
          <w:rFonts w:hint="eastAsia"/>
        </w:rPr>
        <w:t>　　第一节 广播电视传输设备行业SWOT分析</w:t>
      </w:r>
      <w:r>
        <w:rPr>
          <w:rFonts w:hint="eastAsia"/>
        </w:rPr>
        <w:br/>
      </w:r>
      <w:r>
        <w:rPr>
          <w:rFonts w:hint="eastAsia"/>
        </w:rPr>
        <w:t>　　　　一、广播电视传输设备行业优势</w:t>
      </w:r>
      <w:r>
        <w:rPr>
          <w:rFonts w:hint="eastAsia"/>
        </w:rPr>
        <w:br/>
      </w:r>
      <w:r>
        <w:rPr>
          <w:rFonts w:hint="eastAsia"/>
        </w:rPr>
        <w:t>　　　　二、广播电视传输设备行业劣势</w:t>
      </w:r>
      <w:r>
        <w:rPr>
          <w:rFonts w:hint="eastAsia"/>
        </w:rPr>
        <w:br/>
      </w:r>
      <w:r>
        <w:rPr>
          <w:rFonts w:hint="eastAsia"/>
        </w:rPr>
        <w:t>　　　　三、广播电视传输设备市场机会</w:t>
      </w:r>
      <w:r>
        <w:rPr>
          <w:rFonts w:hint="eastAsia"/>
        </w:rPr>
        <w:br/>
      </w:r>
      <w:r>
        <w:rPr>
          <w:rFonts w:hint="eastAsia"/>
        </w:rPr>
        <w:t>　　　　四、广播电视传输设备市场威胁</w:t>
      </w:r>
      <w:r>
        <w:rPr>
          <w:rFonts w:hint="eastAsia"/>
        </w:rPr>
        <w:br/>
      </w:r>
      <w:r>
        <w:rPr>
          <w:rFonts w:hint="eastAsia"/>
        </w:rPr>
        <w:t>　　第二节 广播电视传输设备行业风险及对策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2025-2031年中国广播电视传输设备行业前景与发展趋势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2024-2025年广播电视传输设备行业发展环境分析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一、广播电视传输设备行业主管部门与监管体制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二、广播电视传输设备行业主要法律法规及政策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三、广播电视传输设备行业标准与质量监管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2025-2031年广播电视传输设备行业发展趋势与方向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2025-2031年广播电视传输设备行业发展潜力与机遇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广播电视传输设备行业研究结论与建议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中智林.：广播电视传输设备行业发展建议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2019-2024年中国广播电视传输设备市场规模及增长情况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2019-2024年中国广播电视传输设备行业产能及增长趋势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2025-2031年中国广播电视传输设备行业产能预测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2019-2024年中国广播电视传输设备行业产量及增长趋势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2025-2031年中国广播电视传输设备行业产量预测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2019-2024年中国广播电视传输设备行业市场需求及增长情况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2025-2031年中国广播电视传输设备行业市场需求预测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2019-2024年中国广播电视传输设备行业利润及增长情况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2019-2024年中国广播电视传输设备行业进口量及增速统计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2019-2024年中国广播电视传输设备行业出口量及增速统计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广播电视传输设备重点企业经营情况分析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2025年广播电视传输设备行业壁垒</w:t>
      </w:r>
      <w:r>
        <w:rPr>
          <w:rFonts w:hint="eastAsia"/>
        </w:rPr>
        <w:br/>
      </w:r>
      <w:r>
        <w:rPr>
          <w:rFonts w:hint="eastAsia"/>
        </w:rPr>
        <w:t>　　图表 2025年广播电视传输设备市场前景分析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2025-2031年中国广播电视传输设备市场需求预测</w:t>
      </w:r>
      <w:r>
        <w:rPr>
          <w:rFonts w:hint="eastAsia"/>
        </w:rPr>
        <w:br/>
      </w:r>
      <w:r>
        <w:rPr>
          <w:rFonts w:hint="eastAsia"/>
        </w:rPr>
        <w:t>　　图表 2025年广播电视传输设备发展趋势预测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7e12711d44eeb" w:history="1">
        <w:r>
          <w:rPr>
            <w:rStyle w:val="Hyperlink"/>
          </w:rPr>
          <w:t>2025-2031年中国广播电视传输设备行业市场调研与前景趋势预测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7e12711d44eeb" w:history="1">
        <w:r>
          <w:rPr>
            <w:rStyle w:val="Hyperlink"/>
          </w:rPr>
          <w:t>https://www.20087.com/3/00/GuangBoDianShiChuanShuSheBeiShiChangQianJingFenXi.html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发射机、广播电视传输设备是指什么?、有线电视支持4k高清吗、广播电视传输设备生产许可、辽宁卫视符号率是多少2025年、广播电视传输设备产品生产许可证实施细则、手机收音机免费收听电台、广播电视传输设备包括哪些产品、电视台还能撑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cb7306af34cc2" w:history="1">
      <w:r>
        <w:rPr>
          <w:rStyle w:val="Hyperlink"/>
        </w:rPr>
        <w:t>2025-2031年中国广播电视传输设备行业市场调研与前景趋势预测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angBoDianShiChuanShuSheBeiShiChangQianJingFenXi.html" TargetMode="External" Id="Rb6b7e12711d4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angBoDianShiChuanShuSheBeiShiChangQianJingFenXi.html" TargetMode="External" Id="R75fcb7306af3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2025-07-24T02:58:02Z</dcterms:created>
  <dcterms:modified xsi:type="dcterms:W3CDTF">2025-07-24T03:58:02Z</dcterms:modified>
  <dc:subject>2025-2031年中国广播电视传输设备行业市场调研与前景趋势预测</dc:subject>
  <dc:title>2025-2031年中国广播电视传输设备行业市场调研与前景趋势预测</dc:title>
  <cp:keywords>2025-2031年中国广播电视传输设备行业市场调研与前景趋势预测</cp:keywords>
  <dc:description>2025-2031年中国广播电视传输设备行业市场调研与前景趋势预测</dc:description>
</cp:coreProperties>
</file>