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50d2707c0473c" w:history="1">
              <w:r>
                <w:rPr>
                  <w:rStyle w:val="Hyperlink"/>
                </w:rPr>
                <w:t>2026-2032年中国液晶显示模组（LCM）行业现状与前景趋势分析报告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50d2707c0473c" w:history="1">
              <w:r>
                <w:rPr>
                  <w:rStyle w:val="Hyperlink"/>
                </w:rPr>
                <w:t>2026-2032年中国液晶显示模组（LCM）行业现状与前景趋势分析报告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50d2707c0473c" w:history="1">
                <w:r>
                  <w:rPr>
                    <w:rStyle w:val="Hyperlink"/>
                  </w:rPr>
                  <w:t>https://www.20087.com/3/90/YeJingXianShiMoZu-LCM-ShiChangQianJing.html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模组（LCM）是将液晶面板、驱动电路、背光组件及外壳封装为一体的完整显示单元，广泛应用于消费电子、工业控制、车载导航、医疗仪器等领域。目前，LCM产品已形成成熟的标准化制造体系，涵盖TN、STN、TFT等多种显示类型，并可根据客户需求提供定制化尺寸、接口方式与亮度等级。近年来，随着柔性OLED的兴起，LCM在高端市场面临一定竞争压力，但在中低端市场和特定行业应用中仍保持较强的生命力，尤其是在工控、车载仪表盘、家电操作界面等对成本敏感且要求稳定性的场景中占据主导地位。不过，行业内仍存在产品差异化不足、原材料价格波动大、供应链整合难度高等问题。</w:t>
      </w:r>
      <w:r>
        <w:rPr>
          <w:rFonts w:hint="eastAsia"/>
        </w:rPr>
        <w:br/>
      </w:r>
      <w:r>
        <w:rPr>
          <w:rFonts w:hint="eastAsia"/>
        </w:rPr>
        <w:t>　　未来，液晶显示模组将朝着低成本高效能、低功耗与行业定制化方向深化发展。一方面，通过优化驱动IC设计、采用新型节能背光方案与减少光学膜材层数，降低整体能耗并提升显示对比度；另一方面，结合嵌入式操作系统与触控一体化技术，推动LCM向智能人机交互终端演进。此外，随着物联网与边缘计算设备的普及，LCM将在智能家居、远程监控、工业物联网等领域获得新的增长空间，成为连接物理世界与数字信息的核心显示接口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550d2707c0473c" w:history="1">
        <w:r>
          <w:rPr>
            <w:rStyle w:val="Hyperlink"/>
          </w:rPr>
          <w:t>2026-2032年中国液晶显示模组（LCM）行业现状与前景趋势分析报告</w:t>
        </w:r>
      </w:hyperlink>
      <w:r>
        <w:rPr>
          <w:rFonts w:hint="eastAsia"/>
        </w:rPr>
        <w:t>基于统计局、相关行业协会及科研机构的详实数据，系统分析液晶显示模组（LCM）行业的市场规模、供需结构和竞争格局，梳理液晶显示模组（LCM）技术发展现状与创新方向。报告客观评估了液晶显示模组（LCM）市场增长潜力与风险因素，结合政策环境与消费趋势变化，对液晶显示模组（LCM）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液晶显示模组（LCM）行业发展概述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一、液晶显示模组（LCM）行业定义及分类</w:t>
      </w:r>
      <w:r>
        <w:rPr>
          <w:rFonts w:hint="eastAsia"/>
        </w:rPr>
        <w:br/>
      </w:r>
      <w:r>
        <w:rPr>
          <w:rFonts w:hint="eastAsia"/>
        </w:rPr>
        <w:t>　　　　二、液晶显示模组（LCM）行业经济特性</w:t>
      </w:r>
      <w:r>
        <w:rPr>
          <w:rFonts w:hint="eastAsia"/>
        </w:rPr>
        <w:br/>
      </w:r>
      <w:r>
        <w:rPr>
          <w:rFonts w:hint="eastAsia"/>
        </w:rPr>
        <w:t>　　　　三、液晶显示模组（LCM）行业产业链简介</w:t>
      </w:r>
      <w:r>
        <w:rPr>
          <w:rFonts w:hint="eastAsia"/>
        </w:rPr>
        <w:br/>
      </w:r>
      <w:r>
        <w:rPr>
          <w:rFonts w:hint="eastAsia"/>
        </w:rPr>
        <w:t>　　第二节 液晶显示模组（LCM）行业发展成熟度</w:t>
      </w:r>
      <w:r>
        <w:rPr>
          <w:rFonts w:hint="eastAsia"/>
        </w:rPr>
        <w:br/>
      </w:r>
      <w:r>
        <w:rPr>
          <w:rFonts w:hint="eastAsia"/>
        </w:rPr>
        <w:t>　　　　一、液晶显示模组（LCM）行业发展周期分析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液晶显示模组（LCM）行业相关产业动态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液晶显示模组（LCM）行业发展环境分析</w:t>
      </w:r>
      <w:r>
        <w:rPr>
          <w:rFonts w:hint="eastAsia"/>
        </w:rPr>
        <w:br/>
      </w:r>
      <w:r>
        <w:rPr>
          <w:rFonts w:hint="eastAsia"/>
        </w:rPr>
        <w:t>　　第一节 液晶显示模组（LCM）行业环境分析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液晶显示模组（LCM）行业相关政策、法规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2025-2026年液晶显示模组（LCM）行业技术发展现状及趋势分析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液晶显示模组（LCM）行业技术发展现状分析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国内外液晶显示模组（LCM）行业技术差异与原因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液晶显示模组（LCM）行业技术发展方向、趋势预测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提升液晶显示模组（LCM）行业技术能力策略建议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中国液晶显示模组（LCM）市场发展调研</w:t>
      </w:r>
      <w:r>
        <w:rPr>
          <w:rFonts w:hint="eastAsia"/>
        </w:rPr>
        <w:br/>
      </w:r>
      <w:r>
        <w:rPr>
          <w:rFonts w:hint="eastAsia"/>
        </w:rPr>
        <w:t>　　第一节 液晶显示模组（LCM）市场现状分析及预测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一、2020-2025年中国液晶显示模组（LCM）市场规模分析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二、2026-2032年中国液晶显示模组（LCM）市场规模预测</w:t>
      </w:r>
      <w:r>
        <w:rPr>
          <w:rFonts w:hint="eastAsia"/>
        </w:rPr>
        <w:br/>
      </w:r>
      <w:r>
        <w:rPr>
          <w:rFonts w:hint="eastAsia"/>
        </w:rPr>
        <w:t>　　第二节 液晶显示模组（LCM）行业产能情况分析及预测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一、2020-2025年中国液晶显示模组（LCM）行业产能分析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二、2026-2032年中国液晶显示模组（LCM）行业产能预测</w:t>
      </w:r>
      <w:r>
        <w:rPr>
          <w:rFonts w:hint="eastAsia"/>
        </w:rPr>
        <w:br/>
      </w:r>
      <w:r>
        <w:rPr>
          <w:rFonts w:hint="eastAsia"/>
        </w:rPr>
        <w:t>　　第三节 液晶显示模组（LCM）行业产量情况分析及预测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一、2020-2025年中国液晶显示模组（LCM）行业产量统计分析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二、2026-2032年中国液晶显示模组（LCM）行业产量预测分析</w:t>
      </w:r>
      <w:r>
        <w:rPr>
          <w:rFonts w:hint="eastAsia"/>
        </w:rPr>
        <w:br/>
      </w:r>
      <w:r>
        <w:rPr>
          <w:rFonts w:hint="eastAsia"/>
        </w:rPr>
        <w:t>　　第四节 液晶显示模组（LCM）市场需求分析及预测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一、2020-2025年中国液晶显示模组（LCM）市场需求分析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二、2026-2032年中国液晶显示模组（LCM）市场需求预测</w:t>
      </w:r>
      <w:r>
        <w:rPr>
          <w:rFonts w:hint="eastAsia"/>
        </w:rPr>
        <w:br/>
      </w:r>
      <w:r>
        <w:rPr>
          <w:rFonts w:hint="eastAsia"/>
        </w:rPr>
        <w:t>　　第五节 液晶显示模组（LCM）进出口数据分析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一、2020-2025年中国液晶显示模组（LCM）进出口数据分析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二、2026-2032年国内液晶显示模组（LCM）进出口情况预测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2020-2025年中国液晶显示模组（LCM）行业总体发展状况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中国液晶显示模组（LCM）行业规模情况分析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二、液晶显示模组（LCM）行业人员规模状况分析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三、液晶显示模组（LCM）行业资产规模状况分析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四、液晶显示模组（LCM）行业市场规模状况分析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五、液晶显示模组（LCM）行业敏感性分析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中国液晶显示模组（LCM）行业财务能力分析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二、液晶显示模组（LCM）行业偿债能力分析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三、液晶显示模组（LCM）行业营运能力分析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四、液晶显示模组（LCM）行业发展能力分析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中国液晶显示模组（LCM）行业重点区域发展分析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一、中国液晶显示模组（LCM）行业重点区域市场结构变化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二、重点地区（一）液晶显示模组（LCM）行业发展分析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三、重点地区（二）液晶显示模组（LCM）行业发展分析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四、重点地区（三）液晶显示模组（LCM）行业发展分析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五、重点地区（四）液晶显示模组（LCM）行业发展分析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六、重点地区（五）液晶显示模组（LCM）行业发展分析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液晶显示模组（LCM）行业产品价格分析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三、主要液晶显示模组（LCM）品牌产品价位分析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五、价格在液晶显示模组（LCM）行业竞争中的重要性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2026年中国液晶显示模组（LCM）行业上下游行业发展分析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液晶显示模组（LCM）上游行业分析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四、上游供给对液晶显示模组（LCM）行业的影响</w:t>
      </w:r>
      <w:r>
        <w:rPr>
          <w:rFonts w:hint="eastAsia"/>
        </w:rPr>
        <w:br/>
      </w:r>
      <w:r>
        <w:rPr>
          <w:rFonts w:hint="eastAsia"/>
        </w:rPr>
        <w:t>　　第二节 液晶显示模组（LCM）下游行业分析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四、下游需求对液晶显示模组（LCM）行业的影响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液晶显示模组（LCM）行业重点企业发展调研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液晶显示模组（LCM）重点企业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2026年中国液晶显示模组（LCM）产业市场竞争格局分析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2026年中国液晶显示模组（LCM）产业竞争现状分析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一、液晶显示模组（LCM）竞争力分析</w:t>
      </w:r>
      <w:r>
        <w:rPr>
          <w:rFonts w:hint="eastAsia"/>
        </w:rPr>
        <w:br/>
      </w:r>
      <w:r>
        <w:rPr>
          <w:rFonts w:hint="eastAsia"/>
        </w:rPr>
        <w:t>　　　　二、液晶显示模组（LCM）技术竞争分析</w:t>
      </w:r>
      <w:r>
        <w:rPr>
          <w:rFonts w:hint="eastAsia"/>
        </w:rPr>
        <w:br/>
      </w:r>
      <w:r>
        <w:rPr>
          <w:rFonts w:hint="eastAsia"/>
        </w:rPr>
        <w:t>　　　　三、液晶显示模组（LCM）价格竞争分析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2026年中国液晶显示模组（LCM）产业集中度分析</w:t>
      </w:r>
      <w:r>
        <w:rPr>
          <w:rFonts w:hint="eastAsia"/>
        </w:rPr>
        <w:br/>
      </w:r>
      <w:r>
        <w:rPr>
          <w:rFonts w:hint="eastAsia"/>
        </w:rPr>
        <w:t>　　　　一、液晶显示模组（LCM）市场集中度分析</w:t>
      </w:r>
      <w:r>
        <w:rPr>
          <w:rFonts w:hint="eastAsia"/>
        </w:rPr>
        <w:br/>
      </w:r>
      <w:r>
        <w:rPr>
          <w:rFonts w:hint="eastAsia"/>
        </w:rPr>
        <w:t>　　　　二、液晶显示模组（LCM）企业集中度分析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2026-2032年提高液晶显示模组（LCM）企业竞争力的策略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液晶显示模组（LCM）行业投资风险预警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2026年影响液晶显示模组（LCM）行业发展的主要因素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一、影响液晶显示模组（LCM）行业运行的有利因素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二、影响液晶显示模组（LCM）行业运行的稳定因素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三、影响液晶显示模组（LCM）行业运行的不利因素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四、我国液晶显示模组（LCM）行业发展面临的挑战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五、我国液晶显示模组（LCM）行业发展面临的机遇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对液晶显示模组（LCM）行业投资风险预警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一、2026-2032年液晶显示模组（LCM）行业市场风险及控制策略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二、2026-2032年液晶显示模组（LCM）行业政策风险及控制策略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三、2026-2032年液晶显示模组（LCM）行业经营风险及控制策略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四、2026-2032年液晶显示模组（LCM）同业竞争风险及控制策略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五、2026-2032年液晶显示模组（LCM）行业其他风险及控制策略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液晶显示模组（LCM）行业发展趋势与投资规划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2026-2032年液晶显示模组（LCM）市场发展潜力分析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2026-2032年液晶显示模组（LCM）行业发展趋势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2026-2032年液晶显示模组（LCM）行业投资前景研究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(中:智:林)对我国液晶显示模组（LCM）品牌的战略思考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二、液晶显示模组（LCM）实施品牌战略的意义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三、液晶显示模组（LCM）企业品牌的现状分析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四、我国液晶显示模组（LCM）企业的品牌战略</w:t>
      </w:r>
      <w:r>
        <w:rPr>
          <w:rFonts w:hint="eastAsia"/>
        </w:rPr>
        <w:br/>
      </w:r>
      <w:r>
        <w:rPr>
          <w:rFonts w:hint="eastAsia"/>
        </w:rPr>
        <w:t>　　　　五、液晶显示模组（LCM）品牌战略管理的策略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液晶显示模组（LCM）行业历程</w:t>
      </w:r>
      <w:r>
        <w:rPr>
          <w:rFonts w:hint="eastAsia"/>
        </w:rPr>
        <w:br/>
      </w:r>
      <w:r>
        <w:rPr>
          <w:rFonts w:hint="eastAsia"/>
        </w:rPr>
        <w:t>　　图表 液晶显示模组（LCM）行业生命周期</w:t>
      </w:r>
      <w:r>
        <w:rPr>
          <w:rFonts w:hint="eastAsia"/>
        </w:rPr>
        <w:br/>
      </w:r>
      <w:r>
        <w:rPr>
          <w:rFonts w:hint="eastAsia"/>
        </w:rPr>
        <w:t>　　图表 液晶显示模组（LCM）行业产业链分析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2020-2025年液晶显示模组（LCM）行业市场容量分析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2025年中国液晶显示模组（LCM）行业需求领域分布格局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2025年中国液晶显示模组（LCM）进口国家及地区分析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2025年中国液晶显示模组（LCM）出口国家及地区分析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2020-2025年中国液晶显示模组（LCM）行业企业平均规模情况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**地区液晶显示模组（LCM）行业市场需求情况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液晶显示模组（LCM）重点企业（三）成长能力情况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2026-2032年中国液晶显示模组（LCM）行业发展趋势预测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50d2707c0473c" w:history="1">
        <w:r>
          <w:rPr>
            <w:rStyle w:val="Hyperlink"/>
          </w:rPr>
          <w:t>2026-2032年中国液晶显示模组（LCM）行业现状与前景趋势分析报告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50d2707c0473c" w:history="1">
        <w:r>
          <w:rPr>
            <w:rStyle w:val="Hyperlink"/>
          </w:rPr>
          <w:t>https://www.20087.com/3/90/YeJingXianShiMoZu-LCM-ShiChangQianJing.html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热点：LED显示屏模组、液晶显示模组厂、lcm模组有哪些配件组成、液晶显示模组的组成、LCM模组、液晶显示模组行业分析、led电子显示屏模组、液晶显示模组行业、液晶显示模组生产流程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6c1d1d07e4676" w:history="1">
      <w:r>
        <w:rPr>
          <w:rStyle w:val="Hyperlink"/>
        </w:rPr>
        <w:t>2026-2032年中国液晶显示模组（LCM）行业现状与前景趋势分析报告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eJingXianShiMoZu-LCM-ShiChangQianJing.html" TargetMode="External" Id="Rca550d2707c0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eJingXianShiMoZu-LCM-ShiChangQianJing.html" TargetMode="External" Id="R1346c1d1d07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2025-12-28T02:52:51Z</dcterms:created>
  <dcterms:modified xsi:type="dcterms:W3CDTF">2025-12-28T03:52:51Z</dcterms:modified>
  <dc:subject>2026-2032年中国液晶显示模组（LCM）行业现状与前景趋势分析报告</dc:subject>
  <dc:title>2026-2032年中国液晶显示模组（LCM）行业现状与前景趋势分析报告</dc:title>
  <cp:keywords>2026-2032年中国液晶显示模组（LCM）行业现状与前景趋势分析报告</cp:keywords>
  <dc:description>2026-2032年中国液晶显示模组（LCM）行业现状与前景趋势分析报告</dc:description>
</cp:coreProperties>
</file>