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978baa211470a" w:history="1">
              <w:r>
                <w:rPr>
                  <w:rStyle w:val="Hyperlink"/>
                </w:rPr>
                <w:t>2026-2032年全球与中国电信电力系统发展现状调研及市场前景分析报告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978baa211470a" w:history="1">
              <w:r>
                <w:rPr>
                  <w:rStyle w:val="Hyperlink"/>
                </w:rPr>
                <w:t>2026-2032年全球与中国电信电力系统发展现状调研及市场前景分析报告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978baa211470a" w:history="1">
                <w:r>
                  <w:rPr>
                    <w:rStyle w:val="Hyperlink"/>
                  </w:rPr>
                  <w:t>https://www.20087.com/3/10/DianXinDianLiXiTongXianZhuangYuQianJingFenXi.html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电力系统是为通信基站、数据中心及传输节点提供稳定、可靠电力保障的专用供配电基础设施，涵盖交流配电、直流电源、蓄电池组、UPS不间断电源及监控单元。电信电力系统普遍采用-48V直流供电标准，强调高效率（如96%以上整流模块）、模块化热插拔设计及远程智能监控（如SNMP、干接点告警）。随着5G基站功耗上升与边缘计算节点增多，对电源密度、动态响应及能效管理提出更高要求。然而，偏远地区站点仍面临市电不稳定、柴油发电机依赖度高、以及铅酸电池在高温环境下寿命骤降等问题。此外，传统电力系统缺乏与主设备负载的协同调度能力，造成能源浪费。</w:t>
      </w:r>
      <w:r>
        <w:rPr>
          <w:rFonts w:hint="eastAsia"/>
        </w:rPr>
        <w:br/>
      </w:r>
      <w:r>
        <w:rPr>
          <w:rFonts w:hint="eastAsia"/>
        </w:rPr>
        <w:t>　　未来，电信电力系统将向绿色能源融合、智能调度与全直流架构方向演进。光伏+储能+智能电源管理系统将构建离网或弱电网场景下的零碳供电方案；而锂电替代铅酸电池将提升能量密度与循环寿命。在架构上，全直流微电网（DC microgrid）可减少AC/DC转换损耗，适配服务器与5G AAU的直流输入趋势。AI算法将基于业务流量预测动态调整供电策略，实现“负载随能”优化。此外，数字孪生平台可实现全网电源资产可视化运维。长远看，电信电力系统将从被动保障单元升级为通信网络的绿色能源中枢，其演进由可再生能源渗透率、智能控制深度与能效标准牵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978baa211470a" w:history="1">
        <w:r>
          <w:rPr>
            <w:rStyle w:val="Hyperlink"/>
          </w:rPr>
          <w:t>2026-2032年全球与中国电信电力系统发展现状调研及市场前景分析报告</w:t>
        </w:r>
      </w:hyperlink>
      <w:r>
        <w:rPr>
          <w:rFonts w:hint="eastAsia"/>
        </w:rPr>
        <w:t>》全面梳理了电信电力系统产业链，结合市场需求和市场规模等数据，深入剖析电信电力系统行业现状。报告详细探讨了电信电力系统市场竞争格局，重点关注重点企业及其品牌影响力，并分析了电信电力系统价格机制和细分市场特征。通过对电信电力系统技术现状及未来方向的评估，报告展望了电信电力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按产品类型细分，全球电信电力系统市场规模2021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室内电信电力系统</w:t>
      </w:r>
      <w:r>
        <w:rPr>
          <w:rFonts w:hint="eastAsia"/>
        </w:rPr>
        <w:br/>
      </w:r>
      <w:r>
        <w:rPr>
          <w:rFonts w:hint="eastAsia"/>
        </w:rPr>
        <w:t>　　　　1.3.3 室外电信电力系统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按应用细分，全球电信电力系统市场规模2021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宏基站和室外分布式基站</w:t>
      </w:r>
      <w:r>
        <w:rPr>
          <w:rFonts w:hint="eastAsia"/>
        </w:rPr>
        <w:br/>
      </w:r>
      <w:r>
        <w:rPr>
          <w:rFonts w:hint="eastAsia"/>
        </w:rPr>
        <w:t>　　　　1.4.3 企业网络、数据中心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电信电力系统行业发展总体概况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电信电力系统行业发展主要特点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电信电力系统行业发展影响因素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电信电力系统有利因素</w:t>
      </w:r>
      <w:r>
        <w:rPr>
          <w:rFonts w:hint="eastAsia"/>
        </w:rPr>
        <w:br/>
      </w:r>
      <w:r>
        <w:rPr>
          <w:rFonts w:hint="eastAsia"/>
        </w:rPr>
        <w:t>　　　　1.5.3 .2 电信电力系统不利因素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全球市场，近三年电信电力系统主要企业占有率及排名（按销量）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电信电力系统主要企业在国际市场占有率（按销量，2023-2026）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2025年电信电力系统主要企业在国际市场排名（按销量）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全球市场主要企业电信电力系统销量（2023-2026）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全球市场，近三年电信电力系统主要企业占有率及排名（按收入）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电信电力系统主要企业在国际市场占有率（按收入，2023-2026）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2025年电信电力系统主要企业在国际市场排名（按收入）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全球市场主要企业电信电力系统销售收入（2023-2026）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全球市场主要企业电信电力系统销售价格（2023-2026）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中国市场，近三年电信电力系统主要企业占有率及排名（按销量）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电信电力系统主要企业在中国市场占有率（按销量，2023-2026）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2025年电信电力系统主要企业在中国市场排名（按销量）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中国市场主要企业电信电力系统销量（2023-2026）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中国市场，近三年电信电力系统主要企业占有率及排名（按收入）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电信电力系统主要企业在中国市场占有率（按收入，2023-2026）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2025年电信电力系统主要企业在中国市场排名（按收入）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中国市场主要企业电信电力系统销售收入（2023-2026）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全球主要厂商电信电力系统总部及产地分布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全球主要厂商成立时间及电信电力系统商业化日期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全球主要厂商电信电力系统产品类型及应用</w:t>
      </w:r>
      <w:r>
        <w:rPr>
          <w:rFonts w:hint="eastAsia"/>
        </w:rPr>
        <w:br/>
      </w:r>
      <w:r>
        <w:rPr>
          <w:rFonts w:hint="eastAsia"/>
        </w:rPr>
        <w:t>　　2.9 电信电力系统行业集中度、竞争程度分析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电信电力系统行业集中度分析：2025年全球Top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全球电信电力系统第一梯队、第二梯队和第三梯队生产商（品牌）及市场份额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全球电信电力系统总体规模分析</w:t>
      </w:r>
      <w:r>
        <w:rPr>
          <w:rFonts w:hint="eastAsia"/>
        </w:rPr>
        <w:br/>
      </w:r>
      <w:r>
        <w:rPr>
          <w:rFonts w:hint="eastAsia"/>
        </w:rPr>
        <w:t>　　3.1 全球电信电力系统供需现状及预测（2021-2032）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全球电信电力系统产能、产量、产能利用率及发展趋势（2021-2032）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全球电信电力系统产量、需求量及发展趋势（2021-2032）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全球主要地区电信电力系统产量及发展趋势（2021-2032）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全球主要地区电信电力系统产量（2021-2026）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全球主要地区电信电力系统产量（2027-2032）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全球主要地区电信电力系统产量市场份额（2021-2032）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中国电信电力系统供需现状及预测（2021-2032）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中国电信电力系统产能、产量、产能利用率及发展趋势（2021-2032）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中国电信电力系统产量、市场需求量及发展趋势（2021-2032）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中国市场电信电力系统进出口（2021-2032）</w:t>
      </w:r>
      <w:r>
        <w:rPr>
          <w:rFonts w:hint="eastAsia"/>
        </w:rPr>
        <w:br/>
      </w:r>
      <w:r>
        <w:rPr>
          <w:rFonts w:hint="eastAsia"/>
        </w:rPr>
        <w:t>　　3.4 全球电信电力系统销量及销售额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全球市场电信电力系统销售额（2021-2032）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全球市场电信电力系统销量（2021-2032）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全球市场电信电力系统价格趋势（2021-2032）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全球电信电力系统主要地区分析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全球主要地区电信电力系统市场规模分析：2021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全球主要地区电信电力系统销售收入及市场份额（2021-2026）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全球主要地区电信电力系统销售收入预测（2027-2032）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全球主要地区电信电力系统销量分析：2021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全球主要地区电信电力系统销量及市场份额（2021-2026）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全球主要地区电信电力系统销量及市场份额预测（2027-2032）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北美市场电信电力系统销量、收入及增长率（2021-2032）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欧洲市场电信电力系统销量、收入及增长率（2021-2032）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中国市场电信电力系统销量、收入及增长率（2021-2032）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日本市场电信电力系统销量、收入及增长率（2021-2032）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东南亚市场电信电力系统销量、收入及增长率（2021-2032）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印度市场电信电力系统销量、收入及增长率（2021-2032）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南美市场电信电力系统销量、收入及增长率（2021-2032）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中东市场电信电力系统销量、收入及增长率（2021-2032）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重点企业（1）基本信息、电信电力系统生产基地、销售区域、竞争对手及市场地位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电信电力系统销量、收入、价格及毛利率（2021-2026）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重点企业（2）基本信息、电信电力系统生产基地、销售区域、竞争对手及市场地位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电信电力系统销量、收入、价格及毛利率（2021-2026）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重点企业（3）基本信息、电信电力系统生产基地、销售区域、竞争对手及市场地位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电信电力系统销量、收入、价格及毛利率（2021-2026）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重点企业（4）基本信息、电信电力系统生产基地、销售区域、竞争对手及市场地位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电信电力系统销量、收入、价格及毛利率（2021-2026）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重点企业（5）基本信息、电信电力系统生产基地、销售区域、竞争对手及市场地位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电信电力系统销量、收入、价格及毛利率（2021-2026）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重点企业（6）基本信息、电信电力系统生产基地、销售区域、竞争对手及市场地位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电信电力系统销量、收入、价格及毛利率（2021-2026）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重点企业（7）基本信息、电信电力系统生产基地、销售区域、竞争对手及市场地位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电信电力系统销量、收入、价格及毛利率（2021-2026）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重点企业（8）基本信息、电信电力系统生产基地、销售区域、竞争对手及市场地位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电信电力系统销量、收入、价格及毛利率（2021-2026）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重点企业（9）基本信息、电信电力系统生产基地、销售区域、竞争对手及市场地位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电信电力系统销量、收入、价格及毛利率（2021-2026）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重点企业（10）基本信息、电信电力系统生产基地、销售区域、竞争对手及市场地位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电信电力系统销量、收入、价格及毛利率（2021-2026）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重点企业（11）基本信息、电信电力系统生产基地、销售区域、竞争对手及市场地位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电信电力系统销量、收入、价格及毛利率（2021-2026）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重点企业（12）基本信息、电信电力系统生产基地、销售区域、竞争对手及市场地位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电信电力系统销量、收入、价格及毛利率（2021-2026）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重点企业（13）基本信息、电信电力系统生产基地、销售区域、竞争对手及市场地位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电信电力系统销量、收入、价格及毛利率（2021-2026）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重点企业（14）基本信息、电信电力系统生产基地、销售区域、竞争对手及市场地位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电信电力系统销量、收入、价格及毛利率（2021-2026）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不同产品类型电信电力系统分析</w:t>
      </w:r>
      <w:r>
        <w:rPr>
          <w:rFonts w:hint="eastAsia"/>
        </w:rPr>
        <w:br/>
      </w:r>
      <w:r>
        <w:rPr>
          <w:rFonts w:hint="eastAsia"/>
        </w:rPr>
        <w:t>　　6.1 全球不同产品类型电信电力系统销量（2021-2032）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全球不同产品类型电信电力系统销量及市场份额（2021-2026）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全球不同产品类型电信电力系统销量预测（2027-2032）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全球不同产品类型电信电力系统收入（2021-2032）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全球不同产品类型电信电力系统收入及市场份额（2021-2026）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全球不同产品类型电信电力系统收入预测（2027-2032）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全球不同产品类型电信电力系统价格走势（2021-2032）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中国不同产品类型电信电力系统销量（2021-2032）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中国不同产品类型电信电力系统销量及市场份额（2021-2026）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中国不同产品类型电信电力系统销量预测（2027-2032）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中国不同产品类型电信电力系统收入（2021-2032）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中国不同产品类型电信电力系统收入及市场份额（2021-2026）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中国不同产品类型电信电力系统收入预测（2027-2032）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不同应用电信电力系统分析</w:t>
      </w:r>
      <w:r>
        <w:rPr>
          <w:rFonts w:hint="eastAsia"/>
        </w:rPr>
        <w:br/>
      </w:r>
      <w:r>
        <w:rPr>
          <w:rFonts w:hint="eastAsia"/>
        </w:rPr>
        <w:t>　　7.1 全球不同应用电信电力系统销量（2021-2032）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全球不同应用电信电力系统销量及市场份额（2021-2026）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全球不同应用电信电力系统销量预测（2027-2032）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全球不同应用电信电力系统收入（2021-2032）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全球不同应用电信电力系统收入及市场份额（2021-2026）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全球不同应用电信电力系统收入预测（2027-2032）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全球不同应用电信电力系统价格走势（2021-2032）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中国不同应用电信电力系统销量（2021-2032）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中国不同应用电信电力系统销量及市场份额（2021-2026）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中国不同应用电信电力系统销量预测（2027-2032）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中国不同应用电信电力系统收入（2021-2032）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中国不同应用电信电力系统收入及市场份额（2021-2026）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中国不同应用电信电力系统收入预测（2027-2032）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电信电力系统行业发展趋势</w:t>
      </w:r>
      <w:r>
        <w:rPr>
          <w:rFonts w:hint="eastAsia"/>
        </w:rPr>
        <w:br/>
      </w:r>
      <w:r>
        <w:rPr>
          <w:rFonts w:hint="eastAsia"/>
        </w:rPr>
        <w:t>　　8.2 电信电力系统行业主要驱动因素</w:t>
      </w:r>
      <w:r>
        <w:rPr>
          <w:rFonts w:hint="eastAsia"/>
        </w:rPr>
        <w:br/>
      </w:r>
      <w:r>
        <w:rPr>
          <w:rFonts w:hint="eastAsia"/>
        </w:rPr>
        <w:t>　　8.3 电信电力系统中国企业SWOT分析</w:t>
      </w:r>
      <w:r>
        <w:rPr>
          <w:rFonts w:hint="eastAsia"/>
        </w:rPr>
        <w:br/>
      </w:r>
      <w:r>
        <w:rPr>
          <w:rFonts w:hint="eastAsia"/>
        </w:rPr>
        <w:t>　　8.4 中国电信电力系统行业政策环境分析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电信电力系统行业产业链简介</w:t>
      </w:r>
      <w:r>
        <w:rPr>
          <w:rFonts w:hint="eastAsia"/>
        </w:rPr>
        <w:br/>
      </w:r>
      <w:r>
        <w:rPr>
          <w:rFonts w:hint="eastAsia"/>
        </w:rPr>
        <w:t>　　　　9.1.1 电信电力系统行业供应链分析</w:t>
      </w:r>
      <w:r>
        <w:rPr>
          <w:rFonts w:hint="eastAsia"/>
        </w:rPr>
        <w:br/>
      </w:r>
      <w:r>
        <w:rPr>
          <w:rFonts w:hint="eastAsia"/>
        </w:rPr>
        <w:t>　　　　9.1.2 电信电力系统主要原料及供应情况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电信电力系统行业采购模式</w:t>
      </w:r>
      <w:r>
        <w:rPr>
          <w:rFonts w:hint="eastAsia"/>
        </w:rPr>
        <w:br/>
      </w:r>
      <w:r>
        <w:rPr>
          <w:rFonts w:hint="eastAsia"/>
        </w:rPr>
        <w:t>　　9.3 电信电力系统行业生产模式</w:t>
      </w:r>
      <w:r>
        <w:rPr>
          <w:rFonts w:hint="eastAsia"/>
        </w:rPr>
        <w:br/>
      </w:r>
      <w:r>
        <w:rPr>
          <w:rFonts w:hint="eastAsia"/>
        </w:rPr>
        <w:t>　　9.4 电信电力系统行业销售模式及销售渠道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按产品类型细分，全球电信电力系统市场规模2021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按应用细分，全球电信电力系统市场规模（CAGR）2021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电信电力系统行业发展主要特点</w:t>
      </w:r>
      <w:r>
        <w:rPr>
          <w:rFonts w:hint="eastAsia"/>
        </w:rPr>
        <w:br/>
      </w:r>
      <w:r>
        <w:rPr>
          <w:rFonts w:hint="eastAsia"/>
        </w:rPr>
        <w:t>　　表 4： 电信电力系统行业发展有利因素分析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电信电力系统行业发展不利因素分析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进入电信电力系统行业壁垒</w:t>
      </w:r>
      <w:r>
        <w:rPr>
          <w:rFonts w:hint="eastAsia"/>
        </w:rPr>
        <w:br/>
      </w:r>
      <w:r>
        <w:rPr>
          <w:rFonts w:hint="eastAsia"/>
        </w:rPr>
        <w:t>　　表 7： 电信电力系统主要企业在国际市场占有率（按销量，2023-2026）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2025年电信电力系统主要企业在国际市场排名（按销量）&amp;（千台）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全球市场主要企业电信电力系统销量（2023-2026）&amp;（千台）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电信电力系统主要企业在国际市场占有率（按收入，2023-2026）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2025年电信电力系统主要企业在国际市场排名（按收入）&amp;（万元）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全球市场主要企业电信电力系统销售收入（2023-2026）&amp;（万元）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全球市场主要企业电信电力系统销售价格（2023-2026）&amp;（元/台）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电信电力系统主要企业在中国市场占有率（按销量，2023-2026）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2025年电信电力系统主要企业在中国市场排名（按销量）&amp;（千台）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中国市场主要企业电信电力系统销量（2023-2026）&amp;（千台）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电信电力系统主要企业在中国市场占有率（按收入，2023-2026）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2025年电信电力系统主要企业在中国市场排名（按收入）&amp;（万元）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中国市场主要企业电信电力系统销售收入（2023-2026）&amp;（万元）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全球主要厂商电信电力系统总部及产地分布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全球主要厂商成立时间及电信电力系统商业化日期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全球主要厂商电信电力系统产品类型及应用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2025年全球电信电力系统主要厂商市场地位（第一梯队、第二梯队和第三梯队）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全球电信电力系统市场投资、并购等现状分析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全球主要地区电信电力系统产量增速（CAGR）：（2021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全球主要地区电信电力系统产量（2021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全球主要地区电信电力系统产量（2021-2026）&amp;（千台）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全球主要地区电信电力系统产量（2027-2032）&amp;（千台）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全球主要地区电信电力系统产量市场份额（2021-2026）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全球主要地区电信电力系统产量市场份额（2027-2032）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中国市场电信电力系统产量、销量、进出口（2021-2026）&amp;（千台）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中国市场电信电力系统产量、销量、进出口预测（2027-2032）&amp;（千台）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全球主要地区电信电力系统销售收入增速：（2021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全球主要地区电信电力系统销售收入（2021-2026）&amp;（万元）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全球主要地区电信电力系统销售收入市场份额（2021-2026）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全球主要地区电信电力系统收入（2027-2032）&amp;（万元）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全球主要地区电信电力系统收入市场份额（2027-2032）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全球主要地区电信电力系统销量（千台）：2021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全球主要地区电信电力系统销量（2021-2026）&amp;（千台）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全球主要地区电信电力系统销量市场份额（2021-2026）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全球主要地区电信电力系统销量（2027-2032）&amp;（千台）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全球主要地区电信电力系统销量份额（2027-2032）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电信电力系统生产基地、销售区域、竞争对手及市场地位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电信电力系统销量（千台）、收入（万元）、价格（元/台）及毛利率（2021-2026）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电信电力系统生产基地、销售区域、竞争对手及市场地位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电信电力系统销量（千台）、收入（万元）、价格（元/台）及毛利率（2021-2026）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电信电力系统生产基地、销售区域、竞争对手及市场地位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电信电力系统销量（千台）、收入（万元）、价格（元/台）及毛利率（2021-2026）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电信电力系统生产基地、销售区域、竞争对手及市场地位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电信电力系统销量（千台）、收入（万元）、价格（元/台）及毛利率（2021-2026）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电信电力系统生产基地、销售区域、竞争对手及市场地位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电信电力系统销量（千台）、收入（万元）、价格（元/台）及毛利率（2021-2026）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电信电力系统生产基地、销售区域、竞争对手及市场地位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电信电力系统销量（千台）、收入（万元）、价格（元/台）及毛利率（2021-2026）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电信电力系统生产基地、销售区域、竞争对手及市场地位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电信电力系统销量（千台）、收入（万元）、价格（元/台）及毛利率（2021-2026）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电信电力系统生产基地、销售区域、竞争对手及市场地位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电信电力系统销量（千台）、收入（万元）、价格（元/台）及毛利率（2021-2026）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电信电力系统生产基地、销售区域、竞争对手及市场地位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电信电力系统销量（千台）、收入（万元）、价格（元/台）及毛利率（2021-2026）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电信电力系统生产基地、销售区域、竞争对手及市场地位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电信电力系统销量（千台）、收入（万元）、价格（元/台）及毛利率（2021-2026）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电信电力系统生产基地、销售区域、竞争对手及市场地位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电信电力系统销量（千台）、收入（万元）、价格（元/台）及毛利率（2021-2026）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电信电力系统生产基地、销售区域、竞争对手及市场地位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电信电力系统销量（千台）、收入（万元）、价格（元/台）及毛利率（2021-2026）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电信电力系统生产基地、销售区域、竞争对手及市场地位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电信电力系统销量（千台）、收入（万元）、价格（元/台）及毛利率（2021-2026）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电信电力系统生产基地、销售区域、竞争对手及市场地位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电信电力系统产品规格、参数及市场应用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电信电力系统销量（千台）、收入（万元）、价格（元/台）及毛利率（2021-2026）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全球不同产品类型电信电力系统销量（2021-2026）&amp;（千台）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全球不同产品类型电信电力系统销量市场份额（2021-2026）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全球不同产品类型电信电力系统销量预测（2027-2032）&amp;（千台）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全球市场不同产品类型电信电力系统销量市场份额预测（2027-2032）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全球不同产品类型电信电力系统收入（2021-2026）&amp;（万元）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全球不同产品类型电信电力系统收入市场份额（2021-2026）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全球不同产品类型电信电力系统收入预测（2027-2032）&amp;（万元）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全球不同产品类型电信电力系统收入市场份额预测（2027-2032）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中国不同产品类型电信电力系统销量（2021-2026）&amp;（千台）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中国不同产品类型电信电力系统销量市场份额（2021-2026）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中国不同产品类型电信电力系统销量预测（2027-2032）&amp;（千台）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全球市场不同产品类型电信电力系统销量市场份额预测（2027-2032）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中国不同产品类型电信电力系统收入（2021-2026）&amp;（万元）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中国不同产品类型电信电力系统收入市场份额（2021-2026）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中国不同产品类型电信电力系统收入预测（2027-2032）&amp;（万元）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中国不同产品类型电信电力系统收入市场份额预测（2027-2032）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全球不同应用电信电力系统销量（2021-2026）&amp;（千台）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全球不同应用电信电力系统销量市场份额（2021-2026）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全球不同应用电信电力系统销量预测（2027-2032）&amp;（千台）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全球市场不同应用电信电力系统销量市场份额预测（2027-2032）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全球不同应用电信电力系统收入（2021-2026）&amp;（万元）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全球不同应用电信电力系统收入市场份额（2021-2026）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全球不同应用电信电力系统收入预测（2027-2032）&amp;（万元）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全球不同应用电信电力系统收入市场份额预测（2027-2032）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中国不同应用电信电力系统销量（2021-2026）&amp;（千台）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中国不同应用电信电力系统销量市场份额（2021-2026）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中国不同应用电信电力系统销量预测（2027-2032）&amp;（千台）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中国市场不同应用电信电力系统销量市场份额预测（2027-2032）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中国不同应用电信电力系统收入（2021-2026）&amp;（万元）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中国不同应用电信电力系统收入市场份额（2021-2026）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中国不同应用电信电力系统收入预测（2027-2032）&amp;（万元）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中国不同应用电信电力系统收入市场份额预测（2027-2032）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电信电力系统行业发展趋势</w:t>
      </w:r>
      <w:r>
        <w:rPr>
          <w:rFonts w:hint="eastAsia"/>
        </w:rPr>
        <w:br/>
      </w:r>
      <w:r>
        <w:rPr>
          <w:rFonts w:hint="eastAsia"/>
        </w:rPr>
        <w:t>　　表 146： 电信电力系统行业主要驱动因素</w:t>
      </w:r>
      <w:r>
        <w:rPr>
          <w:rFonts w:hint="eastAsia"/>
        </w:rPr>
        <w:br/>
      </w:r>
      <w:r>
        <w:rPr>
          <w:rFonts w:hint="eastAsia"/>
        </w:rPr>
        <w:t>　　表 147： 电信电力系统行业供应链分析</w:t>
      </w:r>
      <w:r>
        <w:rPr>
          <w:rFonts w:hint="eastAsia"/>
        </w:rPr>
        <w:br/>
      </w:r>
      <w:r>
        <w:rPr>
          <w:rFonts w:hint="eastAsia"/>
        </w:rPr>
        <w:t>　　表 148： 电信电力系统上游原料供应商</w:t>
      </w:r>
      <w:r>
        <w:rPr>
          <w:rFonts w:hint="eastAsia"/>
        </w:rPr>
        <w:br/>
      </w:r>
      <w:r>
        <w:rPr>
          <w:rFonts w:hint="eastAsia"/>
        </w:rPr>
        <w:t>　　表 149： 电信电力系统主要地区不同应用客户分析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电信电力系统典型经销商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电信电力系统产品图片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全球不同产品类型电信电力系统销售额2021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全球不同产品类型电信电力系统市场份额2025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室内电信电力系统产品图片</w:t>
      </w:r>
      <w:r>
        <w:rPr>
          <w:rFonts w:hint="eastAsia"/>
        </w:rPr>
        <w:br/>
      </w:r>
      <w:r>
        <w:rPr>
          <w:rFonts w:hint="eastAsia"/>
        </w:rPr>
        <w:t>　　图 5： 室外电信电力系统产品图片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全球不同应用电信电力系统市场份额2025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宏基站和室外分布式基站</w:t>
      </w:r>
      <w:r>
        <w:rPr>
          <w:rFonts w:hint="eastAsia"/>
        </w:rPr>
        <w:br/>
      </w:r>
      <w:r>
        <w:rPr>
          <w:rFonts w:hint="eastAsia"/>
        </w:rPr>
        <w:t>　　图 9： 企业网络、数据中心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2025年全球前五大生产商电信电力系统市场份额</w:t>
      </w:r>
      <w:r>
        <w:rPr>
          <w:rFonts w:hint="eastAsia"/>
        </w:rPr>
        <w:br/>
      </w:r>
      <w:r>
        <w:rPr>
          <w:rFonts w:hint="eastAsia"/>
        </w:rPr>
        <w:t>　　图 11： 2025年全球电信电力系统第一梯队、第二梯队和第三梯队厂商及市场份额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全球电信电力系统产能、产量、产能利用率及发展趋势（2021-2032）&amp;（千台）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全球电信电力系统产量、需求量及发展趋势（2021-2032）&amp;（千台）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全球主要地区电信电力系统产量市场份额（2021-2032）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中国电信电力系统产能、产量、产能利用率及发展趋势（2021-2032）&amp;（千台）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中国电信电力系统产量、市场需求量及发展趋势（2021-2032）&amp;（千台）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全球电信电力系统市场销售额及增长率：（2021-2032）&amp;（万元）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全球市场电信电力系统市场规模：2021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全球市场电信电力系统销量及增长率（2021-2032）&amp;（千台）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全球市场电信电力系统价格趋势（2021-2032）&amp;（元/台）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全球主要地区电信电力系统销售收入（2021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全球主要地区电信电力系统销售收入市场份额（2021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北美市场电信电力系统销量及增长率（2021-2032）&amp;（千台）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北美市场电信电力系统收入及增长率（2021-2032）&amp;（万元）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欧洲市场电信电力系统销量及增长率（2021-2032）&amp;（千台）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欧洲市场电信电力系统收入及增长率（2021-2032）&amp;（万元）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中国市场电信电力系统销量及增长率（2021-2032）&amp;（千台）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中国市场电信电力系统收入及增长率（2021-2032）&amp;（万元）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日本市场电信电力系统销量及增长率（2021-2032）&amp;（千台）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日本市场电信电力系统收入及增长率（2021-2032）&amp;（万元）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东南亚市场电信电力系统销量及增长率（2021-2032）&amp;（千台）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东南亚市场电信电力系统收入及增长率（2021-2032）&amp;（万元）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印度市场电信电力系统销量及增长率（2021-2032）&amp;（千台）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印度市场电信电力系统收入及增长率（2021-2032）&amp;（万元）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南美市场电信电力系统销量及增长率（2021-2032）&amp;（千台）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南美市场电信电力系统收入及增长率（2021-2032）&amp;（万元）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中东市场电信电力系统销量及增长率（2021-2032）&amp;（千台）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中东市场电信电力系统收入及增长率（2021-2032）&amp;（万元）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全球不同产品类型电信电力系统价格走势（2021-2032）&amp;（元/台）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全球不同应用电信电力系统价格走势（2021-2032）&amp;（元/台）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电信电力系统中国企业SWOT分析</w:t>
      </w:r>
      <w:r>
        <w:rPr>
          <w:rFonts w:hint="eastAsia"/>
        </w:rPr>
        <w:br/>
      </w:r>
      <w:r>
        <w:rPr>
          <w:rFonts w:hint="eastAsia"/>
        </w:rPr>
        <w:t>　　图 42： 电信电力系统产业链</w:t>
      </w:r>
      <w:r>
        <w:rPr>
          <w:rFonts w:hint="eastAsia"/>
        </w:rPr>
        <w:br/>
      </w:r>
      <w:r>
        <w:rPr>
          <w:rFonts w:hint="eastAsia"/>
        </w:rPr>
        <w:t>　　图 43： 电信电力系统行业采购模式分析</w:t>
      </w:r>
      <w:r>
        <w:rPr>
          <w:rFonts w:hint="eastAsia"/>
        </w:rPr>
        <w:br/>
      </w:r>
      <w:r>
        <w:rPr>
          <w:rFonts w:hint="eastAsia"/>
        </w:rPr>
        <w:t>　　图 44： 电信电力系统行业生产模式</w:t>
      </w:r>
      <w:r>
        <w:rPr>
          <w:rFonts w:hint="eastAsia"/>
        </w:rPr>
        <w:br/>
      </w:r>
      <w:r>
        <w:rPr>
          <w:rFonts w:hint="eastAsia"/>
        </w:rPr>
        <w:t>　　图 45： 电信电力系统行业销售模式分析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978baa211470a" w:history="1">
        <w:r>
          <w:rPr>
            <w:rStyle w:val="Hyperlink"/>
          </w:rPr>
          <w:t>2026-2032年全球与中国电信电力系统发展现状调研及市场前景分析报告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978baa211470a" w:history="1">
        <w:r>
          <w:rPr>
            <w:rStyle w:val="Hyperlink"/>
          </w:rPr>
          <w:t>https://www.20087.com/3/10/DianXinDianLiXiTongXianZhuangYuQianJingFenXi.html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热点：电力信息化、电信电力系统岗位职责、电力和电信有什么区别、电力信息系统、电力信息系统、电力电信规划图、电力与电信、电力系统信息化解决方案、电力系统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73c8587884ff5" w:history="1">
      <w:r>
        <w:rPr>
          <w:rStyle w:val="Hyperlink"/>
        </w:rPr>
        <w:t>2026-2032年全球与中国电信电力系统发展现状调研及市场前景分析报告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DianXinDianLiXiTongXianZhuangYuQianJingFenXi.html" TargetMode="External" Id="Rfcf978baa211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DianXinDianLiXiTongXianZhuangYuQianJingFenXi.html" TargetMode="External" Id="R89173c858788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2025-12-31T00:15:17Z</dcterms:created>
  <dcterms:modified xsi:type="dcterms:W3CDTF">2025-12-31T01:15:17Z</dcterms:modified>
  <dc:subject>2026-2032年全球与中国电信电力系统发展现状调研及市场前景分析报告</dc:subject>
  <dc:title>2026-2032年全球与中国电信电力系统发展现状调研及市场前景分析报告</dc:title>
  <cp:keywords>2026-2032年全球与中国电信电力系统发展现状调研及市场前景分析报告</cp:keywords>
  <dc:description>2026-2032年全球与中国电信电力系统发展现状调研及市场前景分析报告</dc:description>
</cp:coreProperties>
</file>