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6f0fbae9745a7" w:history="1">
              <w:r>
                <w:rPr>
                  <w:rStyle w:val="Hyperlink"/>
                </w:rPr>
                <w:t>2025-2031年计算机外设市场深度调查研究与发展前景分析报告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6f0fbae9745a7" w:history="1">
              <w:r>
                <w:rPr>
                  <w:rStyle w:val="Hyperlink"/>
                </w:rPr>
                <w:t>2025-2031年计算机外设市场深度调查研究与发展前景分析报告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6f0fbae9745a7" w:history="1">
                <w:r>
                  <w:rPr>
                    <w:rStyle w:val="Hyperlink"/>
                  </w:rPr>
                  <w:t>https://www.20087.com/M_ITTongXun/03/JiSuanJiWaiSheShiChangDiaoYan.html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设涵盖了键盘、鼠标、打印机、扫描仪、显示器等各类辅助设备，为用户提供输入输出和数据处理功能。目前，随着云计算和移动计算的兴起，计算机外设正朝着无线化、智能化和个性化方向发展。蓝牙和Wi-Fi技术的应用，使得外设与主机之间的连接更加便捷；智能外设通过集成传感器和AI算法，能够提供情境感知和自动化服务。</w:t>
      </w:r>
      <w:r>
        <w:rPr>
          <w:rFonts w:hint="eastAsia"/>
        </w:rPr>
        <w:br/>
      </w:r>
      <w:r>
        <w:rPr>
          <w:rFonts w:hint="eastAsia"/>
        </w:rPr>
        <w:t>　　未来，计算机外设将更加注重用户体验和健康关怀。可穿戴设备和生物识别技术的融合，将使外设成为个人健康监测和生物认证的重要组成部分。同时，虚拟现实（VR）和增强现实（AR）技术的外设，如头戴式显示器和触觉手套，将为用户带来沉浸式的交互体验，拓展了计算机外设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2025年中国计算机外设行业运行概况</w:t>
      </w:r>
      <w:r>
        <w:rPr>
          <w:rFonts w:hint="eastAsia"/>
        </w:rPr>
        <w:br/>
      </w:r>
      <w:r>
        <w:rPr>
          <w:rFonts w:hint="eastAsia"/>
        </w:rPr>
        <w:t>　　第一节 2025年计算机外设重点产品运行分析</w:t>
      </w:r>
      <w:r>
        <w:rPr>
          <w:rFonts w:hint="eastAsia"/>
        </w:rPr>
        <w:br/>
      </w:r>
      <w:r>
        <w:rPr>
          <w:rFonts w:hint="eastAsia"/>
        </w:rPr>
        <w:t>　　第二节 我国计算机外设产业特征与行业重要性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2025年全球计算机外设行业市场规模及供需发展态势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全球计算机外设行业市场需求分析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全球计算机外设行业市场供给分析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2025年我国计算机外设行业市场规模及供需发展态势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我国计算机外设行业市场需求分析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我国计算机外设行业市场供给分析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　　（一）传真机产量分析</w:t>
      </w:r>
      <w:r>
        <w:rPr>
          <w:rFonts w:hint="eastAsia"/>
        </w:rPr>
        <w:br/>
      </w:r>
      <w:r>
        <w:rPr>
          <w:rFonts w:hint="eastAsia"/>
        </w:rPr>
        <w:t>　　　　　　（二）显示器产量分析</w:t>
      </w:r>
      <w:r>
        <w:rPr>
          <w:rFonts w:hint="eastAsia"/>
        </w:rPr>
        <w:br/>
      </w:r>
      <w:r>
        <w:rPr>
          <w:rFonts w:hint="eastAsia"/>
        </w:rPr>
        <w:t>　　　　　　（三）打印机产量分析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计算机外设行业相关政策趋势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2020-2025年中国计算机外设行业市场产销状况分析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2020-2025年中国计算机外设行业不同规模企业分析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2020-2025年中国计算机外设行业不同类型企业分析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2025-2031年中国计算机外设行业市场供需状况分析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（一）进口额预测</w:t>
      </w:r>
      <w:r>
        <w:rPr>
          <w:rFonts w:hint="eastAsia"/>
        </w:rPr>
        <w:br/>
      </w:r>
      <w:r>
        <w:rPr>
          <w:rFonts w:hint="eastAsia"/>
        </w:rPr>
        <w:t>　　　　　　（二）出口额预测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2025-2031年中国计算机外设行业市场竞争格局分析</w:t>
      </w:r>
      <w:r>
        <w:rPr>
          <w:rFonts w:hint="eastAsia"/>
        </w:rPr>
        <w:br/>
      </w:r>
      <w:r>
        <w:rPr>
          <w:rFonts w:hint="eastAsia"/>
        </w:rPr>
        <w:t>　　第一节 计算机外设行业市场区域发展状况及竞争力研究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中国计算机外设行业竞争模式分析</w:t>
      </w:r>
      <w:r>
        <w:rPr>
          <w:rFonts w:hint="eastAsia"/>
        </w:rPr>
        <w:br/>
      </w:r>
      <w:r>
        <w:rPr>
          <w:rFonts w:hint="eastAsia"/>
        </w:rPr>
        <w:t>　　第四节 中国计算机外设行业SWOT分析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2020-2025年中国计算机外设行业产业链分析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中国计算机外设行业投资风险分析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中国计算机外设标杆企业分析</w:t>
      </w:r>
      <w:r>
        <w:rPr>
          <w:rFonts w:hint="eastAsia"/>
        </w:rPr>
        <w:br/>
      </w:r>
      <w:r>
        <w:rPr>
          <w:rFonts w:hint="eastAsia"/>
        </w:rPr>
        <w:t>　　第一节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多彩中国香港集团公司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明基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双飞燕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2025-2031年中国计算机外设行业投资价值分析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中.智林.－投资效益预测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2025年计算机外设行业产值在第二产业中所占的地位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2025年计算机外设行业在GDP中所占的地位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2020-2025年我国传真机行业产量及增长情况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2020-2025年我国传真机行业产量及增长对比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2020-2025年我国显示器行业产量及增长情况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2020-2025年我国显示器行业产量及增长对比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2020-2025年我国打印机行业产量及增长情况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2020-2025年我国打印机行业产量及增长对比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2020-2025年我国计算机外设行业工业总产值及增长情况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2020-2025年我国计算机外设行业工业总产值及增长对比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2020-2025年我国计算机外设行业销售收入及增长情况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2020-2025年我国计算机外设行业销售收入及增长对比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2020-2025年我国计算机外设行业资产合计及增长情况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2020-2025年我国计算机外设行业资产合计及增长对比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2020-2025年我国计算机外设行业不同所有制企业工业总产值（亿元）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16 2025年我国计算机外设行业不同所有制企业工业总产值分布图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17 2020-2025年我国计算机外设行业不同所有制企业销售收入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18 2025年我国计算机外设行业不同所有制企业销售收入分布图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 2020-2025年我国计算机外设行业不同所有制企业资产合计</w:t>
      </w:r>
      <w:r>
        <w:rPr>
          <w:rFonts w:hint="eastAsia"/>
        </w:rPr>
        <w:br/>
      </w:r>
      <w:r>
        <w:rPr>
          <w:rFonts w:hint="eastAsia"/>
        </w:rPr>
        <w:t>　　图表 20 2025年我国计算机外设行业不同所有制企业资产合计分布图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21 2020-2025年我国计算机外设行业不同所有制企业市场集中度对比图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22 2025-2031年我国计算机外设行业工业总产值预测图</w:t>
      </w:r>
      <w:r>
        <w:rPr>
          <w:rFonts w:hint="eastAsia"/>
        </w:rPr>
        <w:br/>
      </w:r>
      <w:r>
        <w:rPr>
          <w:rFonts w:hint="eastAsia"/>
        </w:rPr>
        <w:t>　　图表 23 2020-2025年我国计算机外设行业进口额及增长情况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2020-2025年我国计算机外设行业进口额及增长对比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2020-2025年我国计算机外设行业出口额及增长情况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2020-2025年我国计算机外设行业出口额及增长对比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2025-2031年我国计算机外设行业进口额预测图</w:t>
      </w:r>
      <w:r>
        <w:rPr>
          <w:rFonts w:hint="eastAsia"/>
        </w:rPr>
        <w:br/>
      </w:r>
      <w:r>
        <w:rPr>
          <w:rFonts w:hint="eastAsia"/>
        </w:rPr>
        <w:t>　　图表 28 2025-2031年我国计算机外设行业出口额预测图</w:t>
      </w:r>
      <w:r>
        <w:rPr>
          <w:rFonts w:hint="eastAsia"/>
        </w:rPr>
        <w:br/>
      </w:r>
      <w:r>
        <w:rPr>
          <w:rFonts w:hint="eastAsia"/>
        </w:rPr>
        <w:t>　　图表 29 2020-2025年华北地区计算机外设行业盈利能力对比图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2020-2025年华南地区计算机外设行业盈利能力对比图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2020-2025年华东地区计算机外设行业盈利能力对比图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2020-2025年东北地区计算机外设行业盈利能力对比图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2020-2025年西北地区计算机外设行业盈利能力对比图</w:t>
      </w:r>
      <w:r>
        <w:rPr>
          <w:rFonts w:hint="eastAsia"/>
        </w:rPr>
        <w:br/>
      </w:r>
      <w:r>
        <w:rPr>
          <w:rFonts w:hint="eastAsia"/>
        </w:rPr>
        <w:t>　　图表 36 2025年我国计算机外设行业规模以上企业各省份分布</w:t>
      </w:r>
      <w:r>
        <w:rPr>
          <w:rFonts w:hint="eastAsia"/>
        </w:rPr>
        <w:br/>
      </w:r>
      <w:r>
        <w:rPr>
          <w:rFonts w:hint="eastAsia"/>
        </w:rPr>
        <w:t>　　图表 37 2025年我国计算机外设行业规模以上企业前十强省份分布</w:t>
      </w:r>
      <w:r>
        <w:rPr>
          <w:rFonts w:hint="eastAsia"/>
        </w:rPr>
        <w:br/>
      </w:r>
      <w:r>
        <w:rPr>
          <w:rFonts w:hint="eastAsia"/>
        </w:rPr>
        <w:t>　　图表 38 2025年我国计算机外设行业规模以上企业销售收入各省份分布</w:t>
      </w:r>
      <w:r>
        <w:rPr>
          <w:rFonts w:hint="eastAsia"/>
        </w:rPr>
        <w:br/>
      </w:r>
      <w:r>
        <w:rPr>
          <w:rFonts w:hint="eastAsia"/>
        </w:rPr>
        <w:t>　　图表 39 2025年我国计算机外设行业规模以上企业销售收入前十强省份分布</w:t>
      </w:r>
      <w:r>
        <w:rPr>
          <w:rFonts w:hint="eastAsia"/>
        </w:rPr>
        <w:br/>
      </w:r>
      <w:r>
        <w:rPr>
          <w:rFonts w:hint="eastAsia"/>
        </w:rPr>
        <w:t>　　图表 40 近3年北京华旗资讯科技发展有限公司资产负债率变化情况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近3年北京华旗资讯科技发展有限公司产权比率变化情况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近3年北京华旗资讯科技发展有限公司已获利息倍数变化情况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近3年北京华旗资讯科技发展有限公司固定资产周转次数情况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近3年北京华旗资讯科技发展有限公司流动资产周转次数变化情况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近3年北京华旗资讯科技发展有限公司总资产周转次数变化情况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近3年北京华旗资讯科技发展有限公司销售毛利率变化情况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近3年深圳市多彩实业有限公司资产负债率变化情况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近3年深圳市多彩实业有限公司产权比率变化情况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近3年深圳市多彩实业有限公司固定资产周转次数情况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近3年深圳市多彩实业有限公司流动资产周转次数变化情况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近3年深圳市多彩实业有限公司总资产周转次数变化情况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近3年深圳市多彩实业有限公司销售毛利率变化情况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近3年明基中国有限公司资产负债率变化情况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近3年明基中国有限公司产权比率变化情况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近3年明基中国有限公司已获利息倍数变化情况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近3年明基中国有限公司固定资产周转次数情况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近3年明基中国有限公司流动资产周转次数变化情况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近3年明基中国有限公司总资产周转次数变化情况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近3年明基中国有限公司销售毛利率变化情况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近3年双飞燕有限公司资产负债率变化情况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近3年双飞燕有限公司产权比率变化情况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近3年双飞燕有限公司已获利息倍数变化情况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近3年双飞燕有限公司固定资产周转次数情况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近3年双飞燕有限公司流动资产周转次数变化情况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近3年双飞燕有限公司总资产周转次数变化情况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近3年双飞燕有限公司销售毛利率变化情况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2025-2031年我国计算机外设行业利润总额预测图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2025-2031年我国计算机外设工业总产值预测结果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2025-2031年我国计算机外设进口额预测结果</w:t>
      </w:r>
      <w:r>
        <w:rPr>
          <w:rFonts w:hint="eastAsia"/>
        </w:rPr>
        <w:br/>
      </w:r>
      <w:r>
        <w:rPr>
          <w:rFonts w:hint="eastAsia"/>
        </w:rPr>
        <w:t>　　表格 3 2025-2031年我国计算机外设出口额预测结果</w:t>
      </w:r>
      <w:r>
        <w:rPr>
          <w:rFonts w:hint="eastAsia"/>
        </w:rPr>
        <w:br/>
      </w:r>
      <w:r>
        <w:rPr>
          <w:rFonts w:hint="eastAsia"/>
        </w:rPr>
        <w:t>　　表格 4 2020-2025年华北地区计算机外设行业盈利能力表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2020-2025年华中地区计算机外设行业盈利能力表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2020-2025年华南地区计算机外设行业盈利能力表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2020-2025年东北地区计算机外设行业盈利能力表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2020-2025年西南地区计算机外设行业盈利能力表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2020-2025年西北地区计算机外设行业盈利能力表</w:t>
      </w:r>
      <w:r>
        <w:rPr>
          <w:rFonts w:hint="eastAsia"/>
        </w:rPr>
        <w:br/>
      </w:r>
      <w:r>
        <w:rPr>
          <w:rFonts w:hint="eastAsia"/>
        </w:rPr>
        <w:t>　　表格 11 近4年北京华旗资讯科技发展有限公司资产负债率变化情况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近4年北京华旗资讯科技发展有限公司产权比率变化情况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近4年北京华旗资讯科技发展有限公司已获利息倍数变化情况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近4年北京华旗资讯科技发展有限公司固定资产周转次数情况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近4年北京华旗资讯科技发展有限公司流动资产周转次数变化情况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近4年北京华旗资讯科技发展有限公司总资产周转次数变化情况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近4年北京华旗资讯科技发展有限公司销售毛利率变化情况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近4年深圳市多彩实业有限公司资产负债率变化情况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近4年深圳市多彩实业有限公司产权比率变化情况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近4年深圳市多彩实业有限公司固定资产周转次数情况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近4年深圳市多彩实业有限公司流动资产周转次数变化情况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近4年深圳市多彩实业有限公司总资产周转次数变化情况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近4年深圳市多彩实业有限公司销售毛利率变化情况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近4年明基中国有限公司资产负债率变化情况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近4年明基中国有限公司产权比率变化情况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近4年明基中国有限公司已获利息倍数变化情况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近4年明基中国有限公司固定资产周转次数情况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近4年明基中国有限公司流动资产周转次数变化情况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近4年明基中国有限公司总资产周转次数变化情况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近4年明基中国有限公司销售毛利率变化情况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近4年双飞燕有限公司资产负债率变化情况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近4年双飞燕有限公司产权比率变化情况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近4年双飞燕有限公司已获利息倍数变化情况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近4年双飞燕有限公司固定资产周转次数情况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近4年双飞燕有限公司流动资产周转次数变化情况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近4年双飞燕有限公司总资产周转次数变化情况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近4年双飞燕有限公司销售毛利率变化情况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2025-2031年我国计算机外设利润总额预测结果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6f0fbae9745a7" w:history="1">
        <w:r>
          <w:rPr>
            <w:rStyle w:val="Hyperlink"/>
          </w:rPr>
          <w:t>2025-2031年计算机外设市场深度调查研究与发展前景分析报告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6f0fbae9745a7" w:history="1">
        <w:r>
          <w:rPr>
            <w:rStyle w:val="Hyperlink"/>
          </w:rPr>
          <w:t>https://www.20087.com/M_ITTongXun/03/JiSuanJiWaiSheShiChangDiaoYan.html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外设包括哪些部分、计算机外设有哪些、计算机系统常见外设部件、计算机外设包括哪些部分、光盘属于外设吗、属于计算机外设、外设是什么包含什么分别举例、主机是不是计算机外设、硬件系统中对外设的准确描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40aea681e4674" w:history="1">
      <w:r>
        <w:rPr>
          <w:rStyle w:val="Hyperlink"/>
        </w:rPr>
        <w:t>2025-2031年计算机外设市场深度调查研究与发展前景分析报告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3/JiSuanJiWaiSheShiChangDiaoYan.html" TargetMode="External" Id="R4496f0fbae97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3/JiSuanJiWaiSheShiChangDiaoYan.html" TargetMode="External" Id="Re3640aea681e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2024-10-31T01:21:00Z</dcterms:created>
  <dcterms:modified xsi:type="dcterms:W3CDTF">2024-10-31T02:21:00Z</dcterms:modified>
  <dc:subject>2025-2031年计算机外设市场深度调查研究与发展前景分析报告</dc:subject>
  <dc:title>2025-2031年计算机外设市场深度调查研究与发展前景分析报告</dc:title>
  <cp:keywords>2025-2031年计算机外设市场深度调查研究与发展前景分析报告</cp:keywords>
  <dc:description>2025-2031年计算机外设市场深度调查研究与发展前景分析报告</dc:description>
</cp:coreProperties>
</file>