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140c8ba9145f4" w:history="1">
              <w:r>
                <w:rPr>
                  <w:rStyle w:val="Hyperlink"/>
                </w:rPr>
                <w:t>2026-2032年中国门诊病历系统行业现状调研分析与市场前景预测报告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140c8ba9145f4" w:history="1">
              <w:r>
                <w:rPr>
                  <w:rStyle w:val="Hyperlink"/>
                </w:rPr>
                <w:t>2026-2032年中国门诊病历系统行业现状调研分析与市场前景预测报告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140c8ba9145f4" w:history="1">
                <w:r>
                  <w:rPr>
                    <w:rStyle w:val="Hyperlink"/>
                  </w:rPr>
                  <w:t>https://www.20087.com/3/70/MenZhenBingLiXiTongQianJing.html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门诊病历系统是医院信息系统的核心模块，已普遍实现电子化录入、结构化存储与基础查询功能，支持医生快速调阅患者既往就诊记录、检验结果与处方信息。主流系统集成ICD编码、合理用药提醒与医保对接模块，部分三级医院引入自然语言处理技术辅助文书生成。然而，系统间数据孤岛问题突出，跨机构病历难以互通；模板化录入导致内容同质化，削弱个体化诊疗价值；此外，医生操作负担重、界面友好性不足、以及隐私安全防护机制薄弱，影响临床使用体验与合规性。</w:t>
      </w:r>
      <w:r>
        <w:rPr>
          <w:rFonts w:hint="eastAsia"/>
        </w:rPr>
        <w:br/>
      </w:r>
      <w:r>
        <w:rPr>
          <w:rFonts w:hint="eastAsia"/>
        </w:rPr>
        <w:t>　　未来，门诊病历系统将向智能辅助、互操作性与患者中心化方向升级。基于大模型的临床决策支持系统可自动生成鉴别诊断建议、风险预警与随访计划，减少认知负荷。FHIR（Fast Healthcare Interoperability Resources）等国际标准将推动跨平台病历无缝共享，支撑分级诊疗与连续性照护。患者端App将赋予个人对病历数据的访问权与编辑权（如补充症状日记），形成医患共建健康档案。在隐私计算技术支持下，脱敏病历数据可安全用于科研与公共卫生监测。最终，门诊病历系统将从“记录工具”进化为“智能诊疗协作平台”，其价值核心由信息存储转向临床智慧赋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140c8ba9145f4" w:history="1">
        <w:r>
          <w:rPr>
            <w:rStyle w:val="Hyperlink"/>
          </w:rPr>
          <w:t>2026-2032年中国门诊病历系统行业现状调研分析与市场前景预测报告</w:t>
        </w:r>
      </w:hyperlink>
      <w:r>
        <w:rPr>
          <w:rFonts w:hint="eastAsia"/>
        </w:rPr>
        <w:t>》依托国家统计局、相关行业协会及科研机构的详实数据，结合门诊病历系统行业研究团队的长期监测，系统分析了门诊病历系统行业的市场规模、需求特征及产业链结构。报告全面阐述了门诊病历系统行业现状，科学预测了市场前景与发展趋势，重点评估了门诊病历系统重点企业的经营表现及竞争格局。同时，报告深入剖析了价格动态、市场集中度及品牌影响力，并对门诊病历系统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门诊病历系统产业概述</w:t>
      </w:r>
      <w:r>
        <w:rPr>
          <w:rFonts w:hint="eastAsia"/>
        </w:rPr>
        <w:br/>
      </w:r>
      <w:r>
        <w:rPr>
          <w:rFonts w:hint="eastAsia"/>
        </w:rPr>
        <w:t>　　第一节 门诊病历系统定义与分类</w:t>
      </w:r>
      <w:r>
        <w:rPr>
          <w:rFonts w:hint="eastAsia"/>
        </w:rPr>
        <w:br/>
      </w:r>
      <w:r>
        <w:rPr>
          <w:rFonts w:hint="eastAsia"/>
        </w:rPr>
        <w:t>　　第二节 门诊病历系统产业链结构及关键环节剖析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门诊病历系统商业模式与盈利模式解析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门诊病历系统经济指标与行业评估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全球门诊病历系统市场发展综述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2020-2025年全球门诊病历系统市场规模及增长趋势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主要国家与地区门诊病历系统市场对比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2026-2032年全球门诊病历系统行业发展趋势与前景预测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国际门诊病历系统市场发展趋势及对我国启示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二、对我国门诊病历系统市场的借鉴意义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中国门诊病历系统行业市场规模分析与预测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门诊病历系统市场的总体规模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一、2020-2025年门诊病历系统市场规模变化及趋势分析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二、2026年门诊病历系统行业市场规模特点</w:t>
      </w:r>
      <w:r>
        <w:rPr>
          <w:rFonts w:hint="eastAsia"/>
        </w:rPr>
        <w:br/>
      </w:r>
      <w:r>
        <w:rPr>
          <w:rFonts w:hint="eastAsia"/>
        </w:rPr>
        <w:t>　　第二节 门诊病历系统市场规模的构成</w:t>
      </w:r>
      <w:r>
        <w:rPr>
          <w:rFonts w:hint="eastAsia"/>
        </w:rPr>
        <w:br/>
      </w:r>
      <w:r>
        <w:rPr>
          <w:rFonts w:hint="eastAsia"/>
        </w:rPr>
        <w:t>　　　　一、门诊病历系统客户群体特征与偏好分析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二、不同类型门诊病历系统市场规模分布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三、各地区门诊病历系统市场规模差异与特点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门诊病历系统市场规模的预测与展望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一、未来几年门诊病历系统市场规模增长预测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2025-2026年门诊病历系统行业技术发展现状及趋势分析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门诊病历系统行业技术发展现状分析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国内外门诊病历系统行业技术差距分析及差距形成的主要原因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门诊病历系统行业技术发展方向、趋势预测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提升门诊病历系统行业技术能力策略建议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2020-2025年中国门诊病历系统行业总体发展与财务状况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2020-2025年门诊病历系统行业规模情况</w:t>
      </w:r>
      <w:r>
        <w:rPr>
          <w:rFonts w:hint="eastAsia"/>
        </w:rPr>
        <w:br/>
      </w:r>
      <w:r>
        <w:rPr>
          <w:rFonts w:hint="eastAsia"/>
        </w:rPr>
        <w:t>　　　　一、门诊病历系统行业企业数量规模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二、门诊病历系统行业从业人员规模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三、门诊病历系统行业市场敏感性分析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2020-2025年门诊病历系统行业财务能力分析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一、门诊病历系统行业盈利能力</w:t>
      </w:r>
      <w:r>
        <w:rPr>
          <w:rFonts w:hint="eastAsia"/>
        </w:rPr>
        <w:br/>
      </w:r>
      <w:r>
        <w:rPr>
          <w:rFonts w:hint="eastAsia"/>
        </w:rPr>
        <w:t>　　　　二、门诊病历系统行业偿债能力</w:t>
      </w:r>
      <w:r>
        <w:rPr>
          <w:rFonts w:hint="eastAsia"/>
        </w:rPr>
        <w:br/>
      </w:r>
      <w:r>
        <w:rPr>
          <w:rFonts w:hint="eastAsia"/>
        </w:rPr>
        <w:t>　　　　三、门诊病历系统行业营运能力</w:t>
      </w:r>
      <w:r>
        <w:rPr>
          <w:rFonts w:hint="eastAsia"/>
        </w:rPr>
        <w:br/>
      </w:r>
      <w:r>
        <w:rPr>
          <w:rFonts w:hint="eastAsia"/>
        </w:rPr>
        <w:t>　　　　四、门诊病历系统行业发展能力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中国门诊病历系统行业细分市场调研与机会挖掘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门诊病历系统细分市场（一）市场调研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门诊病历系统细分市场（二）市场调研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中国门诊病历系统行业区域市场调研分析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2020-2025年中国门诊病历系统行业重点区域调研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一、重点地区（一）门诊病历系统市场规模与特点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二、重点地区（二）门诊病历系统市场规模及特点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三、重点地区（三）门诊病历系统市场规模及特点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四、重点地区（四）门诊病历系统市场规模及特点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不同区域门诊病历系统市场的对比与启示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二、门诊病历系统市场拓展策略与建议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中国门诊病历系统行业的营销渠道与客户分析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门诊病历系统行业渠道分析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二、各类渠道对门诊病历系统行业的影响</w:t>
      </w:r>
      <w:r>
        <w:rPr>
          <w:rFonts w:hint="eastAsia"/>
        </w:rPr>
        <w:br/>
      </w:r>
      <w:r>
        <w:rPr>
          <w:rFonts w:hint="eastAsia"/>
        </w:rPr>
        <w:t>　　　　三、主要门诊病历系统企业渠道策略研究</w:t>
      </w:r>
      <w:r>
        <w:rPr>
          <w:rFonts w:hint="eastAsia"/>
        </w:rPr>
        <w:br/>
      </w:r>
      <w:r>
        <w:rPr>
          <w:rFonts w:hint="eastAsia"/>
        </w:rPr>
        <w:t>　　第二节 门诊病历系统行业客户分析与定位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中国门诊病历系统行业竞争格局及策略选择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门诊病历系统行业总体市场竞争状况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一、门诊病历系统行业竞争结构分析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二、门诊病历系统企业竞争格局与集中度评估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三、门诊病历系统行业SWOT分析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门诊病历系统行业重点企业调研分析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门诊病历系统企业发展策略分析</w:t>
      </w:r>
      <w:r>
        <w:rPr>
          <w:rFonts w:hint="eastAsia"/>
        </w:rPr>
        <w:br/>
      </w:r>
      <w:r>
        <w:rPr>
          <w:rFonts w:hint="eastAsia"/>
        </w:rPr>
        <w:t>　　第一节 门诊病历系统市场与销售策略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门诊病历系统品牌战略思考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中国门诊病历系统行业发展环境分析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二、门诊病历系统行业主管部门、监管体制及相关政策法规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3、门诊病历系统行业的主要法律、法规和政策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4、2026年门诊病历系统行业法律法规和政策对行业的影响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二、门诊病历系统消费者需求分析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一、门诊病历系统技术的应用与创新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二、门诊病历系统行业发展的技术趋势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2026-2032年门诊病历系统行业展趋势预测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2026-2032年门诊病历系统市场发展前景分析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一、门诊病历系统市场发展潜力</w:t>
      </w:r>
      <w:r>
        <w:rPr>
          <w:rFonts w:hint="eastAsia"/>
        </w:rPr>
        <w:br/>
      </w:r>
      <w:r>
        <w:rPr>
          <w:rFonts w:hint="eastAsia"/>
        </w:rPr>
        <w:t>　　　　二、门诊病历系统市场前景分析</w:t>
      </w:r>
      <w:r>
        <w:rPr>
          <w:rFonts w:hint="eastAsia"/>
        </w:rPr>
        <w:br/>
      </w:r>
      <w:r>
        <w:rPr>
          <w:rFonts w:hint="eastAsia"/>
        </w:rPr>
        <w:t>　　　　三、门诊病历系统细分行业发展前景分析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2026-2032年门诊病历系统发展趋势预测</w:t>
      </w:r>
      <w:r>
        <w:rPr>
          <w:rFonts w:hint="eastAsia"/>
        </w:rPr>
        <w:br/>
      </w:r>
      <w:r>
        <w:rPr>
          <w:rFonts w:hint="eastAsia"/>
        </w:rPr>
        <w:t>　　　　一、门诊病历系统发展趋势预测</w:t>
      </w:r>
      <w:r>
        <w:rPr>
          <w:rFonts w:hint="eastAsia"/>
        </w:rPr>
        <w:br/>
      </w:r>
      <w:r>
        <w:rPr>
          <w:rFonts w:hint="eastAsia"/>
        </w:rPr>
        <w:t>　　　　二、门诊病历系统市场规模预测</w:t>
      </w:r>
      <w:r>
        <w:rPr>
          <w:rFonts w:hint="eastAsia"/>
        </w:rPr>
        <w:br/>
      </w:r>
      <w:r>
        <w:rPr>
          <w:rFonts w:hint="eastAsia"/>
        </w:rPr>
        <w:t>　　　　三、门诊病历系统细分市场发展趋势预测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未来门诊病历系统行业挑战与机遇探讨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一、门诊病历系统行业挑战</w:t>
      </w:r>
      <w:r>
        <w:rPr>
          <w:rFonts w:hint="eastAsia"/>
        </w:rPr>
        <w:br/>
      </w:r>
      <w:r>
        <w:rPr>
          <w:rFonts w:hint="eastAsia"/>
        </w:rPr>
        <w:t>　　　　二、门诊病历系统行业机遇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门诊病历系统行业研究结论及建议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对门诊病历系统行业发展的建议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中.智林.－对门诊病历系统企业和投资者的建议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门诊病历系统介绍</w:t>
      </w:r>
      <w:r>
        <w:rPr>
          <w:rFonts w:hint="eastAsia"/>
        </w:rPr>
        <w:br/>
      </w:r>
      <w:r>
        <w:rPr>
          <w:rFonts w:hint="eastAsia"/>
        </w:rPr>
        <w:t>　　图表 门诊病历系统图片</w:t>
      </w:r>
      <w:r>
        <w:rPr>
          <w:rFonts w:hint="eastAsia"/>
        </w:rPr>
        <w:br/>
      </w:r>
      <w:r>
        <w:rPr>
          <w:rFonts w:hint="eastAsia"/>
        </w:rPr>
        <w:t>　　图表 门诊病历系统产业链分析</w:t>
      </w:r>
      <w:r>
        <w:rPr>
          <w:rFonts w:hint="eastAsia"/>
        </w:rPr>
        <w:br/>
      </w:r>
      <w:r>
        <w:rPr>
          <w:rFonts w:hint="eastAsia"/>
        </w:rPr>
        <w:t>　　图表 门诊病历系统主要特点</w:t>
      </w:r>
      <w:r>
        <w:rPr>
          <w:rFonts w:hint="eastAsia"/>
        </w:rPr>
        <w:br/>
      </w:r>
      <w:r>
        <w:rPr>
          <w:rFonts w:hint="eastAsia"/>
        </w:rPr>
        <w:t>　　图表 门诊病历系统政策分析</w:t>
      </w:r>
      <w:r>
        <w:rPr>
          <w:rFonts w:hint="eastAsia"/>
        </w:rPr>
        <w:br/>
      </w:r>
      <w:r>
        <w:rPr>
          <w:rFonts w:hint="eastAsia"/>
        </w:rPr>
        <w:t>　　图表 门诊病历系统标准 技术</w:t>
      </w:r>
      <w:r>
        <w:rPr>
          <w:rFonts w:hint="eastAsia"/>
        </w:rPr>
        <w:br/>
      </w:r>
      <w:r>
        <w:rPr>
          <w:rFonts w:hint="eastAsia"/>
        </w:rPr>
        <w:t>　　图表 门诊病历系统最新消息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2020-2025年门诊病历系统行业市场容量统计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门诊病历系统价格走势</w:t>
      </w:r>
      <w:r>
        <w:rPr>
          <w:rFonts w:hint="eastAsia"/>
        </w:rPr>
        <w:br/>
      </w:r>
      <w:r>
        <w:rPr>
          <w:rFonts w:hint="eastAsia"/>
        </w:rPr>
        <w:t>　　图表 2025年门诊病历系统成本和利润分析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2025年中国门诊病历系统行业竞争力分析</w:t>
      </w:r>
      <w:r>
        <w:rPr>
          <w:rFonts w:hint="eastAsia"/>
        </w:rPr>
        <w:br/>
      </w:r>
      <w:r>
        <w:rPr>
          <w:rFonts w:hint="eastAsia"/>
        </w:rPr>
        <w:t>　　图表 门诊病历系统优势</w:t>
      </w:r>
      <w:r>
        <w:rPr>
          <w:rFonts w:hint="eastAsia"/>
        </w:rPr>
        <w:br/>
      </w:r>
      <w:r>
        <w:rPr>
          <w:rFonts w:hint="eastAsia"/>
        </w:rPr>
        <w:t>　　图表 门诊病历系统劣势</w:t>
      </w:r>
      <w:r>
        <w:rPr>
          <w:rFonts w:hint="eastAsia"/>
        </w:rPr>
        <w:br/>
      </w:r>
      <w:r>
        <w:rPr>
          <w:rFonts w:hint="eastAsia"/>
        </w:rPr>
        <w:t>　　图表 门诊病历系统机会</w:t>
      </w:r>
      <w:r>
        <w:rPr>
          <w:rFonts w:hint="eastAsia"/>
        </w:rPr>
        <w:br/>
      </w:r>
      <w:r>
        <w:rPr>
          <w:rFonts w:hint="eastAsia"/>
        </w:rPr>
        <w:t>　　图表 门诊病历系统威胁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2020-2025年中国门诊病历系统行业经营效益分析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**地区门诊病历系统市场规模及增长情况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**地区门诊病历系统行业市场需求情况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**地区门诊病历系统市场规模及增长情况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**地区门诊病历系统行业市场需求情况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**地区门诊病历系统市场规模及增长情况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**地区门诊病历系统行业市场需求情况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门诊病历系统品牌分析</w:t>
      </w:r>
      <w:r>
        <w:rPr>
          <w:rFonts w:hint="eastAsia"/>
        </w:rPr>
        <w:br/>
      </w:r>
      <w:r>
        <w:rPr>
          <w:rFonts w:hint="eastAsia"/>
        </w:rPr>
        <w:t>　　图表 门诊病历系统企业（一）概述</w:t>
      </w:r>
      <w:r>
        <w:rPr>
          <w:rFonts w:hint="eastAsia"/>
        </w:rPr>
        <w:br/>
      </w:r>
      <w:r>
        <w:rPr>
          <w:rFonts w:hint="eastAsia"/>
        </w:rPr>
        <w:t>　　图表 企业门诊病历系统业务分析</w:t>
      </w:r>
      <w:r>
        <w:rPr>
          <w:rFonts w:hint="eastAsia"/>
        </w:rPr>
        <w:br/>
      </w:r>
      <w:r>
        <w:rPr>
          <w:rFonts w:hint="eastAsia"/>
        </w:rPr>
        <w:t>　　图表 门诊病历系统企业（一）经营情况分析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门诊病历系统企业（一）盈利能力情况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门诊病历系统企业（二）简介</w:t>
      </w:r>
      <w:r>
        <w:rPr>
          <w:rFonts w:hint="eastAsia"/>
        </w:rPr>
        <w:br/>
      </w:r>
      <w:r>
        <w:rPr>
          <w:rFonts w:hint="eastAsia"/>
        </w:rPr>
        <w:t>　　图表 企业门诊病历系统业务</w:t>
      </w:r>
      <w:r>
        <w:rPr>
          <w:rFonts w:hint="eastAsia"/>
        </w:rPr>
        <w:br/>
      </w:r>
      <w:r>
        <w:rPr>
          <w:rFonts w:hint="eastAsia"/>
        </w:rPr>
        <w:t>　　图表 门诊病历系统企业（二）经营情况分析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门诊病历系统企业（二）盈利能力情况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门诊病历系统企业（三）概况</w:t>
      </w:r>
      <w:r>
        <w:rPr>
          <w:rFonts w:hint="eastAsia"/>
        </w:rPr>
        <w:br/>
      </w:r>
      <w:r>
        <w:rPr>
          <w:rFonts w:hint="eastAsia"/>
        </w:rPr>
        <w:t>　　图表 企业门诊病历系统业务情况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门诊病历系统企业（三）盈利能力情况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门诊病历系统企业（三）成长能力情况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门诊病历系统发展有利因素分析</w:t>
      </w:r>
      <w:r>
        <w:rPr>
          <w:rFonts w:hint="eastAsia"/>
        </w:rPr>
        <w:br/>
      </w:r>
      <w:r>
        <w:rPr>
          <w:rFonts w:hint="eastAsia"/>
        </w:rPr>
        <w:t>　　图表 门诊病历系统发展不利因素分析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进入门诊病历系统行业壁垒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2026-2032年中国门诊病历系统行业市场容量预测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2026-2032年中国门诊病历系统行业市场规模预测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2026-2032年中国门诊病历系统市场前景分析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2026-2032年中国门诊病历系统行业风险研究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2026-2032年中国门诊病历系统行业发展趋势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140c8ba9145f4" w:history="1">
        <w:r>
          <w:rPr>
            <w:rStyle w:val="Hyperlink"/>
          </w:rPr>
          <w:t>2026-2032年中国门诊病历系统行业现状调研分析与市场前景预测报告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140c8ba9145f4" w:history="1">
        <w:r>
          <w:rPr>
            <w:rStyle w:val="Hyperlink"/>
          </w:rPr>
          <w:t>https://www.20087.com/3/70/MenZhenBingLiXiTongQianJing.html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热点：门诊管理系统、门诊病历系统软件、门诊电子病历模板、门诊病历系统保存多久、门诊电子病历怎么查、门诊病历系统结构化类型、门诊医生的电脑系统、门诊病历系统有误的原因分析、门诊收费系统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3e5b734fc04fa1" w:history="1">
      <w:r>
        <w:rPr>
          <w:rStyle w:val="Hyperlink"/>
        </w:rPr>
        <w:t>2026-2032年中国门诊病历系统行业现状调研分析与市场前景预测报告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MenZhenBingLiXiTongQianJing.html" TargetMode="External" Id="R916140c8ba9145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MenZhenBingLiXiTongQianJing.html" TargetMode="External" Id="R903e5b734fc0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2025-12-20T06:30:43Z</dcterms:created>
  <dcterms:modified xsi:type="dcterms:W3CDTF">2025-12-20T07:30:43Z</dcterms:modified>
  <dc:subject>2026-2032年中国门诊病历系统行业现状调研分析与市场前景预测报告</dc:subject>
  <dc:title>2026-2032年中国门诊病历系统行业现状调研分析与市场前景预测报告</dc:title>
  <cp:keywords>2026-2032年中国门诊病历系统行业现状调研分析与市场前景预测报告</cp:keywords>
  <dc:description>2026-2032年中国门诊病历系统行业现状调研分析与市场前景预测报告</dc:description>
</cp:coreProperties>
</file>