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8a31f364f4b8b" w:history="1">
              <w:r>
                <w:rPr>
                  <w:rStyle w:val="Hyperlink"/>
                </w:rPr>
                <w:t>2025-2031年中国民航IT发展现状分析与前景趋势预测报告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8a31f364f4b8b" w:history="1">
              <w:r>
                <w:rPr>
                  <w:rStyle w:val="Hyperlink"/>
                </w:rPr>
                <w:t>2025-2031年中国民航IT发展现状分析与前景趋势预测报告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8a31f364f4b8b" w:history="1">
                <w:r>
                  <w:rPr>
                    <w:rStyle w:val="Hyperlink"/>
                  </w:rPr>
                  <w:t>https://www.20087.com/5/20/MinHangITHangYeFaZhanQianJing.html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IT是为民航运输业务提供信息化支持的系统与服务，涵盖航班调度、旅客服务、地勤管理、空中交通管制、航空货运、维修保障等多个关键环节。目前，我国民航业正处于数字化转型的关键阶段，各大航空公司、机场及空管单位纷纷加大投入，建设新一代运行控制系统、智能安检系统、自助值机平台与数据共享平台，以提升运营效率与服务质量。然而，由于系统复杂度高、数据孤岛现象普遍、安全防护难度大等原因，部分信息系统仍存在兼容性差、响应滞后、维护成本高等问题，影响整体运行效能。此外，面对日益增长的客流量与航线网络扩张，现有IT架构在弹性扩展与实时决策能力方面面临挑战。</w:t>
      </w:r>
      <w:r>
        <w:rPr>
          <w:rFonts w:hint="eastAsia"/>
        </w:rPr>
        <w:br/>
      </w:r>
      <w:r>
        <w:rPr>
          <w:rFonts w:hint="eastAsia"/>
        </w:rPr>
        <w:t>　　未来，民航IT将加速迈向智能化、一体化与安全可控方向发展。随着云计算、大数据、AI预测模型等技术的深入应用，航班调度、延误预警、行李追踪等核心业务将实现更高效的自动化与精准化管理。统一的数据中台与跨平台接口标准将打破信息壁垒，实现航空公司、机场、空管、联检单位之间的高效协同。网络安全与数据治理将成为行业建设重点，零信任架构、加密通信、身份认证等机制将全面强化系统防护能力。此外，面向未来智慧机场与无人驾驶飞行器的发展，民航IT系统还将与5G、北斗导航、数字孪生等技术深度融合，构建覆盖全生命周期的智能运行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8a31f364f4b8b" w:history="1">
        <w:r>
          <w:rPr>
            <w:rStyle w:val="Hyperlink"/>
          </w:rPr>
          <w:t>2025-2031年中国民航IT发展现状分析与前景趋势预测报告</w:t>
        </w:r>
      </w:hyperlink>
      <w:r>
        <w:rPr>
          <w:rFonts w:hint="eastAsia"/>
        </w:rPr>
        <w:t>》主要基于统计局、相关协会等机构的详实数据，全面分析民航IT市场规模、价格走势及需求特征，梳理民航IT产业链各环节发展现状。报告客观评估民航IT行业技术演进方向与市场格局变化，对民航IT未来发展趋势作出合理预测，并分析民航IT不同细分领域的成长空间与潜在风险。通过对民航IT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民航IT产业概述</w:t>
      </w:r>
      <w:r>
        <w:rPr>
          <w:rFonts w:hint="eastAsia"/>
        </w:rPr>
        <w:br/>
      </w:r>
      <w:r>
        <w:rPr>
          <w:rFonts w:hint="eastAsia"/>
        </w:rPr>
        <w:t>　　第一节 民航IT定义与分类</w:t>
      </w:r>
      <w:r>
        <w:rPr>
          <w:rFonts w:hint="eastAsia"/>
        </w:rPr>
        <w:br/>
      </w:r>
      <w:r>
        <w:rPr>
          <w:rFonts w:hint="eastAsia"/>
        </w:rPr>
        <w:t>　　第二节 民航IT产业链结构及关键环节剖析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民航IT商业模式与盈利模式解析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民航IT经济指标与行业评估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全球民航IT市场发展综述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2019-2024年全球民航IT市场规模及增长趋势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主要国家与地区民航IT市场对比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2025-2031年全球民航IT行业发展趋势与前景预测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国际民航IT市场发展趋势及对我国启示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二、对我国民航IT市场的借鉴意义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中国民航IT行业市场规模分析与预测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民航IT市场的总体规模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一、2019-2024年民航IT市场规模变化及趋势分析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二、2025年民航IT行业市场规模特点</w:t>
      </w:r>
      <w:r>
        <w:rPr>
          <w:rFonts w:hint="eastAsia"/>
        </w:rPr>
        <w:br/>
      </w:r>
      <w:r>
        <w:rPr>
          <w:rFonts w:hint="eastAsia"/>
        </w:rPr>
        <w:t>　　第二节 民航IT市场规模的构成</w:t>
      </w:r>
      <w:r>
        <w:rPr>
          <w:rFonts w:hint="eastAsia"/>
        </w:rPr>
        <w:br/>
      </w:r>
      <w:r>
        <w:rPr>
          <w:rFonts w:hint="eastAsia"/>
        </w:rPr>
        <w:t>　　　　一、民航IT客户群体特征与偏好分析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二、不同类型民航IT市场规模分布</w:t>
      </w:r>
      <w:r>
        <w:rPr>
          <w:rFonts w:hint="eastAsia"/>
        </w:rPr>
        <w:br/>
      </w:r>
      <w:r>
        <w:rPr>
          <w:rFonts w:hint="eastAsia"/>
        </w:rPr>
        <w:t>　　　　三、各地区民航IT市场规模差异与特点</w:t>
      </w:r>
      <w:r>
        <w:rPr>
          <w:rFonts w:hint="eastAsia"/>
        </w:rPr>
        <w:br/>
      </w:r>
      <w:r>
        <w:rPr>
          <w:rFonts w:hint="eastAsia"/>
        </w:rPr>
        <w:t>　　第三节 民航IT市场规模的预测与展望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一、未来几年民航IT市场规模增长预测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2024-2025年民航IT行业技术发展现状及趋势分析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民航IT行业技术发展现状分析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国内外民航IT行业技术差距分析及差距形成的主要原因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民航IT行业技术发展方向、趋势预测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提升民航IT行业技术能力策略建议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2019-2024年中国民航IT行业总体发展与财务状况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2019-2024年民航IT行业规模情况</w:t>
      </w:r>
      <w:r>
        <w:rPr>
          <w:rFonts w:hint="eastAsia"/>
        </w:rPr>
        <w:br/>
      </w:r>
      <w:r>
        <w:rPr>
          <w:rFonts w:hint="eastAsia"/>
        </w:rPr>
        <w:t>　　　　一、民航IT行业企业数量规模</w:t>
      </w:r>
      <w:r>
        <w:rPr>
          <w:rFonts w:hint="eastAsia"/>
        </w:rPr>
        <w:br/>
      </w:r>
      <w:r>
        <w:rPr>
          <w:rFonts w:hint="eastAsia"/>
        </w:rPr>
        <w:t>　　　　二、民航IT行业从业人员规模</w:t>
      </w:r>
      <w:r>
        <w:rPr>
          <w:rFonts w:hint="eastAsia"/>
        </w:rPr>
        <w:br/>
      </w:r>
      <w:r>
        <w:rPr>
          <w:rFonts w:hint="eastAsia"/>
        </w:rPr>
        <w:t>　　　　三、民航IT行业市场敏感性分析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2019-2024年民航IT行业财务能力分析</w:t>
      </w:r>
      <w:r>
        <w:rPr>
          <w:rFonts w:hint="eastAsia"/>
        </w:rPr>
        <w:br/>
      </w:r>
      <w:r>
        <w:rPr>
          <w:rFonts w:hint="eastAsia"/>
        </w:rPr>
        <w:t>　　　　一、民航IT行业盈利能力</w:t>
      </w:r>
      <w:r>
        <w:rPr>
          <w:rFonts w:hint="eastAsia"/>
        </w:rPr>
        <w:br/>
      </w:r>
      <w:r>
        <w:rPr>
          <w:rFonts w:hint="eastAsia"/>
        </w:rPr>
        <w:t>　　　　二、民航IT行业偿债能力</w:t>
      </w:r>
      <w:r>
        <w:rPr>
          <w:rFonts w:hint="eastAsia"/>
        </w:rPr>
        <w:br/>
      </w:r>
      <w:r>
        <w:rPr>
          <w:rFonts w:hint="eastAsia"/>
        </w:rPr>
        <w:t>　　　　三、民航IT行业营运能力</w:t>
      </w:r>
      <w:r>
        <w:rPr>
          <w:rFonts w:hint="eastAsia"/>
        </w:rPr>
        <w:br/>
      </w:r>
      <w:r>
        <w:rPr>
          <w:rFonts w:hint="eastAsia"/>
        </w:rPr>
        <w:t>　　　　四、民航IT行业发展能力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中国民航IT行业细分市场调研与机会挖掘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民航IT细分市场（一）市场调研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民航IT细分市场（二）市场调研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中国民航IT行业区域市场调研分析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2019-2024年中国民航IT行业重点区域调研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一、重点地区（一）民航IT市场规模与特点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二、重点地区（二）民航IT市场规模及特点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三、重点地区（三）民航IT市场规模及特点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四、重点地区（四）民航IT市场规模及特点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不同区域民航IT市场的对比与启示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二、民航IT市场拓展策略与建议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中国民航IT行业的营销渠道与客户分析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民航IT行业渠道分析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二、各类渠道对民航IT行业的影响</w:t>
      </w:r>
      <w:r>
        <w:rPr>
          <w:rFonts w:hint="eastAsia"/>
        </w:rPr>
        <w:br/>
      </w:r>
      <w:r>
        <w:rPr>
          <w:rFonts w:hint="eastAsia"/>
        </w:rPr>
        <w:t>　　　　三、主要民航IT企业渠道策略研究</w:t>
      </w:r>
      <w:r>
        <w:rPr>
          <w:rFonts w:hint="eastAsia"/>
        </w:rPr>
        <w:br/>
      </w:r>
      <w:r>
        <w:rPr>
          <w:rFonts w:hint="eastAsia"/>
        </w:rPr>
        <w:t>　　第二节 民航IT行业客户分析与定位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中国民航IT行业竞争格局及策略选择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民航IT行业总体市场竞争状况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一、民航IT行业竞争结构分析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二、民航IT企业竞争格局与集中度评估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三、民航IT行业SWOT分析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民航IT行业重点企业调研分析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民航IT企业发展策略分析</w:t>
      </w:r>
      <w:r>
        <w:rPr>
          <w:rFonts w:hint="eastAsia"/>
        </w:rPr>
        <w:br/>
      </w:r>
      <w:r>
        <w:rPr>
          <w:rFonts w:hint="eastAsia"/>
        </w:rPr>
        <w:t>　　第一节 民航IT市场与销售策略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民航IT品牌战略思考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中国民航IT行业发展环境分析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二、民航IT行业主管部门、监管体制及相关政策法规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3、民航IT行业的主要法律、法规和政策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4、2025年民航IT行业法律法规和政策对行业的影响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二、民航IT消费者需求分析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一、民航IT技术的应用与创新</w:t>
      </w:r>
      <w:r>
        <w:rPr>
          <w:rFonts w:hint="eastAsia"/>
        </w:rPr>
        <w:br/>
      </w:r>
      <w:r>
        <w:rPr>
          <w:rFonts w:hint="eastAsia"/>
        </w:rPr>
        <w:t>　　　　二、民航IT行业发展的技术趋势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2025-2031年民航IT行业展趋势预测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2025-2031年民航IT市场发展前景分析</w:t>
      </w:r>
      <w:r>
        <w:rPr>
          <w:rFonts w:hint="eastAsia"/>
        </w:rPr>
        <w:br/>
      </w:r>
      <w:r>
        <w:rPr>
          <w:rFonts w:hint="eastAsia"/>
        </w:rPr>
        <w:t>　　　　一、民航IT市场发展潜力</w:t>
      </w:r>
      <w:r>
        <w:rPr>
          <w:rFonts w:hint="eastAsia"/>
        </w:rPr>
        <w:br/>
      </w:r>
      <w:r>
        <w:rPr>
          <w:rFonts w:hint="eastAsia"/>
        </w:rPr>
        <w:t>　　　　二、民航IT市场前景分析</w:t>
      </w:r>
      <w:r>
        <w:rPr>
          <w:rFonts w:hint="eastAsia"/>
        </w:rPr>
        <w:br/>
      </w:r>
      <w:r>
        <w:rPr>
          <w:rFonts w:hint="eastAsia"/>
        </w:rPr>
        <w:t>　　　　三、民航IT细分行业发展前景分析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2025-2031年民航IT发展趋势预测</w:t>
      </w:r>
      <w:r>
        <w:rPr>
          <w:rFonts w:hint="eastAsia"/>
        </w:rPr>
        <w:br/>
      </w:r>
      <w:r>
        <w:rPr>
          <w:rFonts w:hint="eastAsia"/>
        </w:rPr>
        <w:t>　　　　一、民航IT发展趋势预测</w:t>
      </w:r>
      <w:r>
        <w:rPr>
          <w:rFonts w:hint="eastAsia"/>
        </w:rPr>
        <w:br/>
      </w:r>
      <w:r>
        <w:rPr>
          <w:rFonts w:hint="eastAsia"/>
        </w:rPr>
        <w:t>　　　　二、民航IT市场规模预测</w:t>
      </w:r>
      <w:r>
        <w:rPr>
          <w:rFonts w:hint="eastAsia"/>
        </w:rPr>
        <w:br/>
      </w:r>
      <w:r>
        <w:rPr>
          <w:rFonts w:hint="eastAsia"/>
        </w:rPr>
        <w:t>　　　　三、民航IT细分市场发展趋势预测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未来民航IT行业挑战与机遇探讨</w:t>
      </w:r>
      <w:r>
        <w:rPr>
          <w:rFonts w:hint="eastAsia"/>
        </w:rPr>
        <w:br/>
      </w:r>
      <w:r>
        <w:rPr>
          <w:rFonts w:hint="eastAsia"/>
        </w:rPr>
        <w:t>　　　　一、民航IT行业挑战</w:t>
      </w:r>
      <w:r>
        <w:rPr>
          <w:rFonts w:hint="eastAsia"/>
        </w:rPr>
        <w:br/>
      </w:r>
      <w:r>
        <w:rPr>
          <w:rFonts w:hint="eastAsia"/>
        </w:rPr>
        <w:t>　　　　二、民航IT行业机遇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民航IT行业研究结论及建议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对民航IT行业发展的建议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中.智.林－对民航IT企业和投资者的建议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民航IT行业历程</w:t>
      </w:r>
      <w:r>
        <w:rPr>
          <w:rFonts w:hint="eastAsia"/>
        </w:rPr>
        <w:br/>
      </w:r>
      <w:r>
        <w:rPr>
          <w:rFonts w:hint="eastAsia"/>
        </w:rPr>
        <w:t>　　图表 民航IT行业生命周期</w:t>
      </w:r>
      <w:r>
        <w:rPr>
          <w:rFonts w:hint="eastAsia"/>
        </w:rPr>
        <w:br/>
      </w:r>
      <w:r>
        <w:rPr>
          <w:rFonts w:hint="eastAsia"/>
        </w:rPr>
        <w:t>　　图表 民航IT行业产业链分析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2019-2024年民航IT行业市场容量统计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2019-2024年中国民航IT行业市场规模及增长情况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2019-2024年中国民航IT行业销售收入分析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2019-2024年中国民航IT行业盈利情况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2019-2024年中国民航IT行业利润总额分析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2019-2024年中国民航IT行业企业数量情况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2019-2024年中国民航IT行业企业平均规模情况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2019-2024年中国民航IT行业竞争力分析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2019-2024年中国民航IT行业盈利能力分析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2019-2024年中国民航IT行业运营能力分析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2019-2024年中国民航IT行业偿债能力分析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2019-2024年中国民航IT行业发展能力分析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2019-2024年中国民航IT行业经营效益分析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**地区民航IT市场规模及增长情况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**地区民航IT行业市场需求情况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**地区民航IT行业市场需求情况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**地区民航IT行业市场需求情况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民航IT重点企业（一）基本信息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民航IT重点企业（一）经营情况分析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民航IT重点企业（一）盈利能力情况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民航IT重点企业（一）偿债能力情况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民航IT重点企业（一）运营能力情况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民航IT重点企业（一）成长能力情况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民航IT重点企业（二）基本信息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民航IT重点企业（二）经营情况分析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民航IT重点企业（二）盈利能力情况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民航IT重点企业（二）偿债能力情况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民航IT重点企业（二）运营能力情况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民航IT重点企业（二）成长能力情况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2025-2031年中国民航IT行业市场容量预测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2025-2031年中国民航IT行业市场规模预测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2025-2031年中国民航IT市场前景分析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2025-2031年中国民航IT行业发展趋势预测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8a31f364f4b8b" w:history="1">
        <w:r>
          <w:rPr>
            <w:rStyle w:val="Hyperlink"/>
          </w:rPr>
          <w:t>2025-2031年中国民航IT发展现状分析与前景趋势预测报告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8a31f364f4b8b" w:history="1">
        <w:r>
          <w:rPr>
            <w:rStyle w:val="Hyperlink"/>
          </w:rPr>
          <w:t>https://www.20087.com/5/20/MinHangITHangYeFaZhanQianJing.html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289a5aa0f4b87" w:history="1">
      <w:r>
        <w:rPr>
          <w:rStyle w:val="Hyperlink"/>
        </w:rPr>
        <w:t>2025-2031年中国民航IT发展现状分析与前景趋势预测报告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MinHangITHangYeFaZhanQianJing.html" TargetMode="External" Id="Rba58a31f364f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MinHangITHangYeFaZhanQianJing.html" TargetMode="External" Id="Rd32289a5aa0f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2025-07-04T07:31:23Z</dcterms:created>
  <dcterms:modified xsi:type="dcterms:W3CDTF">2025-07-04T08:31:23Z</dcterms:modified>
  <dc:subject>2025-2031年中国民航IT发展现状分析与前景趋势预测报告</dc:subject>
  <dc:title>2025-2031年中国民航IT发展现状分析与前景趋势预测报告</dc:title>
  <cp:keywords>2025-2031年中国民航IT发展现状分析与前景趋势预测报告</cp:keywords>
  <dc:description>2025-2031年中国民航IT发展现状分析与前景趋势预测报告</dc:description>
</cp:coreProperties>
</file>