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493cc809415f" w:history="1">
              <w:r>
                <w:rPr>
                  <w:rStyle w:val="Hyperlink"/>
                </w:rPr>
                <w:t>2026-2032年全球与中国电信级交换机发展现状分析及市场前景预测报告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493cc809415f" w:history="1">
              <w:r>
                <w:rPr>
                  <w:rStyle w:val="Hyperlink"/>
                </w:rPr>
                <w:t>2026-2032年全球与中国电信级交换机发展现状分析及市场前景预测报告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493cc809415f" w:history="1">
                <w:r>
                  <w:rPr>
                    <w:rStyle w:val="Hyperlink"/>
                  </w:rPr>
                  <w:t>https://www.20087.com/5/60/DianXinJiJiaoHuanJiShiChangQianJing.html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设备，近年来随着5G、物联网和数据中心的快速发展，其在数据处理能力和网络可靠性方面的需求持续增加。现代电信级交换机不仅在传输速率和端口密度上实现了重大突破，还通过软件定义网络（SDN）和网络功能虚拟化（NFV）技术，实现了网络架构的灵活性和资源的高效利用。此外，安全性和智能化管理功能的增强，为网络运营商提供了更强大的网络监控和故障恢复能力。</w:t>
      </w:r>
      <w:r>
        <w:rPr>
          <w:rFonts w:hint="eastAsia"/>
        </w:rPr>
        <w:br/>
      </w:r>
      <w:r>
        <w:rPr>
          <w:rFonts w:hint="eastAsia"/>
        </w:rPr>
        <w:t>　　未来，电信级交换机将更加注重智能化和边缘计算。一方面，通过集成人工智能和机器学习算法，电信级交换机将实现网络流量的智能分析和预测，提高网络资源的分配效率和用户体验，同时，增强网络安全防护，抵御日益复杂的网络攻击。另一方面，随着边缘计算的兴起，电信级交换机将承担更多数据处理和应用托管功能，靠近数据源和用户，减少延迟，提高响应速度，支撑实时性和高带宽需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493cc809415f" w:history="1">
        <w:r>
          <w:rPr>
            <w:rStyle w:val="Hyperlink"/>
          </w:rPr>
          <w:t>2026-2032年全球与中国电信级交换机发展现状分析及市场前景预测报告</w:t>
        </w:r>
      </w:hyperlink>
      <w:r>
        <w:rPr>
          <w:rFonts w:hint="eastAsia"/>
        </w:rPr>
        <w:t>》通过全面的行业调研，系统梳理了电信级交换机产业链的各个环节，详细分析了电信级交换机市场规模、需求变化及价格趋势。报告结合当前电信级交换机行业现状，科学预测了市场前景与发展方向，并解读了重点企业的竞争格局、市场集中度及品牌表现。同时，报告对电信级交换机细分市场进行了深入探讨，结合电信级交换机技术现状与SWOT分析，揭示了电信级交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中国电信级交换机概述</w:t>
      </w:r>
      <w:r>
        <w:rPr>
          <w:rFonts w:hint="eastAsia"/>
        </w:rPr>
        <w:br/>
      </w:r>
      <w:r>
        <w:rPr>
          <w:rFonts w:hint="eastAsia"/>
        </w:rPr>
        <w:t>　　第一节 电信级交换机行业定义</w:t>
      </w:r>
      <w:r>
        <w:rPr>
          <w:rFonts w:hint="eastAsia"/>
        </w:rPr>
        <w:br/>
      </w:r>
      <w:r>
        <w:rPr>
          <w:rFonts w:hint="eastAsia"/>
        </w:rPr>
        <w:t>　　第二节 电信级交换机行业发展特性</w:t>
      </w:r>
      <w:r>
        <w:rPr>
          <w:rFonts w:hint="eastAsia"/>
        </w:rPr>
        <w:br/>
      </w:r>
      <w:r>
        <w:rPr>
          <w:rFonts w:hint="eastAsia"/>
        </w:rPr>
        <w:t>　　第三节 电信级交换机产业链分析</w:t>
      </w:r>
      <w:r>
        <w:rPr>
          <w:rFonts w:hint="eastAsia"/>
        </w:rPr>
        <w:br/>
      </w:r>
      <w:r>
        <w:rPr>
          <w:rFonts w:hint="eastAsia"/>
        </w:rPr>
        <w:t>　　第四节 电信级交换机行业生命周期分析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2025-2026年全球主要电信级交换机市场发展概况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欧盟地区主要国家电信级交换机市场概况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北美地区电信级交换机市场概况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亚洲地区主要国家电信级交换机市场概况</w:t>
      </w:r>
      <w:r>
        <w:rPr>
          <w:rFonts w:hint="eastAsia"/>
        </w:rPr>
        <w:br/>
      </w:r>
      <w:r>
        <w:rPr>
          <w:rFonts w:hint="eastAsia"/>
        </w:rPr>
        <w:t>　　第五节 全球电信级交换机市场发展预测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2025-2026年中国电信级交换机发展环境分析</w:t>
      </w:r>
      <w:r>
        <w:rPr>
          <w:rFonts w:hint="eastAsia"/>
        </w:rPr>
        <w:br/>
      </w:r>
      <w:r>
        <w:rPr>
          <w:rFonts w:hint="eastAsia"/>
        </w:rPr>
        <w:t>　　第一节 电信级交换机行业经济环境分析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电信级交换机行业相关政策、标准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电信级交换机行业相关发展规划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2025-2026年中国电信级交换机技术发展分析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当前电信级交换机技术发展现状分析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电信级交换机生产中需注意的问题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电信级交换机行业主要技术发展趋势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2025-2026年电信级交换机市场特性分析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电信级交换机行业SWOT分析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一、电信级交换机行业优势</w:t>
      </w:r>
      <w:r>
        <w:rPr>
          <w:rFonts w:hint="eastAsia"/>
        </w:rPr>
        <w:br/>
      </w:r>
      <w:r>
        <w:rPr>
          <w:rFonts w:hint="eastAsia"/>
        </w:rPr>
        <w:t>　　　　二、电信级交换机行业劣势</w:t>
      </w:r>
      <w:r>
        <w:rPr>
          <w:rFonts w:hint="eastAsia"/>
        </w:rPr>
        <w:br/>
      </w:r>
      <w:r>
        <w:rPr>
          <w:rFonts w:hint="eastAsia"/>
        </w:rPr>
        <w:t>　　　　三、电信级交换机行业机会</w:t>
      </w:r>
      <w:r>
        <w:rPr>
          <w:rFonts w:hint="eastAsia"/>
        </w:rPr>
        <w:br/>
      </w:r>
      <w:r>
        <w:rPr>
          <w:rFonts w:hint="eastAsia"/>
        </w:rPr>
        <w:t>　　　　四、电信级交换机行业风险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2025-2026年中国电信级交换机市场现状分析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中国电信级交换机行业产量情况分析及预测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一、电信级交换机总体产能规模</w:t>
      </w:r>
      <w:r>
        <w:rPr>
          <w:rFonts w:hint="eastAsia"/>
        </w:rPr>
        <w:br/>
      </w:r>
      <w:r>
        <w:rPr>
          <w:rFonts w:hint="eastAsia"/>
        </w:rPr>
        <w:t>　　　　二、电信级交换机生产区域分布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三、2020-2025年中国电信级交换机产量统计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四、2026-2032年中国电信级交换机产量预测</w:t>
      </w:r>
      <w:r>
        <w:rPr>
          <w:rFonts w:hint="eastAsia"/>
        </w:rPr>
        <w:br/>
      </w:r>
      <w:r>
        <w:rPr>
          <w:rFonts w:hint="eastAsia"/>
        </w:rPr>
        <w:t>　　第三节 中国电信级交换机市场需求分析及预测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一、中国电信级交换机市场需求特点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二、2020-2025年中国电信级交换机市场需求量统计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三、2026-2032年中国电信级交换机市场需求量预测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中国电信级交换机价格趋势分析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一、2020-2025年中国电信级交换机市场价格趋势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2020-2025年电信级交换机行业经济运行状况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2020-2025年中国电信级交换机行业盈利能力分析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2020-2025年中国电信级交换机行业发展能力分析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2020-2025年电信级交换机行业偿债能力分析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2020-2025年电信级交换机制造企业数量分析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**地区电信级交换机市场发展分析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2020-2025年中国电信级交换机进出口分析</w:t>
      </w:r>
      <w:r>
        <w:rPr>
          <w:rFonts w:hint="eastAsia"/>
        </w:rPr>
        <w:br/>
      </w:r>
      <w:r>
        <w:rPr>
          <w:rFonts w:hint="eastAsia"/>
        </w:rPr>
        <w:t>　　第一节 电信级交换机进口情况分析</w:t>
      </w:r>
      <w:r>
        <w:rPr>
          <w:rFonts w:hint="eastAsia"/>
        </w:rPr>
        <w:br/>
      </w:r>
      <w:r>
        <w:rPr>
          <w:rFonts w:hint="eastAsia"/>
        </w:rPr>
        <w:t>　　第二节 电信级交换机出口情况分析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影响电信级交换机进出口因素分析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2025-2026年电信级交换机行业企业经营策略研究分析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电信级交换机企业多样化经营策略分析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二、现行电信级交换机行业多样化经营的方向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大型电信级交换机企业集团未来发展策略分析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对中小电信级交换机企业生产经营的建议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影响电信级交换机行业发展的主要因素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一、2026年影响电信级交换机行业运行的有利因素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二、2026年影响电信级交换机行业运行的稳定因素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三、2026年影响电信级交换机行业运行的不利因素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四、2026年中国电信级交换机行业发展面临的挑战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五、2026年中国电信级交换机行业发展面临的机遇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电信级交换机行业投资风险预警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一、电信级交换机行业市场风险预测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二、电信级交换机行业政策风险预测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三、电信级交换机行业经营风险预测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四、电信级交换机行业技术风险预测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五、电信级交换机行业竞争风险预测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六、电信级交换机行业其他风险预测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电信级交换机投资建议</w:t>
      </w:r>
      <w:r>
        <w:rPr>
          <w:rFonts w:hint="eastAsia"/>
        </w:rPr>
        <w:br/>
      </w:r>
      <w:r>
        <w:rPr>
          <w:rFonts w:hint="eastAsia"/>
        </w:rPr>
        <w:t>　　第一节 2026年电信级交换机市场前景分析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2026年电信级交换机发展趋势预测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电信级交换机行业投资进入壁垒分析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电信级交换机行业历程</w:t>
      </w:r>
      <w:r>
        <w:rPr>
          <w:rFonts w:hint="eastAsia"/>
        </w:rPr>
        <w:br/>
      </w:r>
      <w:r>
        <w:rPr>
          <w:rFonts w:hint="eastAsia"/>
        </w:rPr>
        <w:t>　　图表 电信级交换机行业生命周期</w:t>
      </w:r>
      <w:r>
        <w:rPr>
          <w:rFonts w:hint="eastAsia"/>
        </w:rPr>
        <w:br/>
      </w:r>
      <w:r>
        <w:rPr>
          <w:rFonts w:hint="eastAsia"/>
        </w:rPr>
        <w:t>　　图表 电信级交换机行业产业链分析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2026年中国电信级交换机市场前景分析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2026年中国电信级交换机发展趋势预测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493cc809415f" w:history="1">
        <w:r>
          <w:rPr>
            <w:rStyle w:val="Hyperlink"/>
          </w:rPr>
          <w:t>2026-2032年全球与中国电信级交换机发展现状分析及市场前景预测报告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493cc809415f" w:history="1">
        <w:r>
          <w:rPr>
            <w:rStyle w:val="Hyperlink"/>
          </w:rPr>
          <w:t>https://www.20087.com/5/60/DianXinJiJiaoHuanJiShiChangQianJing.html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热点：路由器与交换机区别、电信级交换机是什么级别、光纤交换机、电信的交换机长什么样子、光猫与交换机的网线接法图、电信局交换机、交换机种类、电信交换机房、电信光猫怎么连接交换机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78067bf2d4c1f" w:history="1">
      <w:r>
        <w:rPr>
          <w:rStyle w:val="Hyperlink"/>
        </w:rPr>
        <w:t>2026-2032年全球与中国电信级交换机发展现状分析及市场前景预测报告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XinJiJiaoHuanJiShiChangQianJing.html" TargetMode="External" Id="Rae26493cc80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XinJiJiaoHuanJiShiChangQianJing.html" TargetMode="External" Id="Rb2778067bf2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2025-08-31T05:32:00Z</dcterms:created>
  <dcterms:modified xsi:type="dcterms:W3CDTF">2025-08-31T06:32:00Z</dcterms:modified>
  <dc:subject>2026-2032年全球与中国电信级交换机发展现状分析及市场前景预测报告</dc:subject>
  <dc:title>2026-2032年全球与中国电信级交换机发展现状分析及市场前景预测报告</dc:title>
  <cp:keywords>2026-2032年全球与中国电信级交换机发展现状分析及市场前景预测报告</cp:keywords>
  <dc:description>2026-2032年全球与中国电信级交换机发展现状分析及市场前景预测报告</dc:description>
</cp:coreProperties>
</file>