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117c00b2f4855" w:history="1">
              <w:r>
                <w:rPr>
                  <w:rStyle w:val="Hyperlink"/>
                </w:rPr>
                <w:t>2026-2032年中国防火线缆市场现状分析与发展前景报告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117c00b2f4855" w:history="1">
              <w:r>
                <w:rPr>
                  <w:rStyle w:val="Hyperlink"/>
                </w:rPr>
                <w:t>2026-2032年中国防火线缆市场现状分析与发展前景报告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117c00b2f4855" w:history="1">
                <w:r>
                  <w:rPr>
                    <w:rStyle w:val="Hyperlink"/>
                  </w:rPr>
                  <w:t>https://www.20087.com/5/50/FangHuoXianLanFaZhanQianJingFenXi.html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线缆是具备阻燃、耐火、低烟无卤（LSOH）或矿物绝缘特性的电力与信号传输线缆，广泛部署于高层建筑、轨道交通、数据中心及核电设施等对安全要求严苛的场景。目前，防火线缆主流防火线缆强调燃烧性能（通过IEC 60332-3成束燃烧测试）、烟密度控制（透光率&gt;60%）、毒性气体释放限制（符合IEC 60754标准）及高温持续供电能力（如950℃下维持电路完整性达3小时）。结构上采用交联聚烯烃、辐照交联聚乙烯或云母带+铜护套（MI电缆）等材料体系防火线缆企业严格遵循EN 50575、GB/T 19666等法规，并实施全链条阻燃剂与增塑剂管控。在城市公共安全法规趋严与智慧基础设施建设加速背景下，防火线缆正向更高环保性（无卤素、无重金属）、更强电磁兼容屏蔽设计及数字身份标识（内置RFID芯片）方向演进。然而，部分低烟无卤材料机械强度偏低，敷设过程中易损伤；矿物绝缘电缆成本高且弯曲半径大，施工灵活性受限。</w:t>
      </w:r>
      <w:r>
        <w:rPr>
          <w:rFonts w:hint="eastAsia"/>
        </w:rPr>
        <w:br/>
      </w:r>
      <w:r>
        <w:rPr>
          <w:rFonts w:hint="eastAsia"/>
        </w:rPr>
        <w:t>　　防火线缆的未来发展将聚焦于本质安全材料创新、智能预警能力与全生命周期绿色管理。纳米复合阻燃体系将同步提升力学性能与防火等级；分布式光纤测温技术将沿缆芯实时感知温度异常，实现火灾早期精准预警。在碳中和目标驱动下，生物基绝缘料与再生铜导体将全面替代传统石化原料。此外，数字产品护照将记录每批次线缆的防火性能、碳足迹及安装位置，支持运维决策与回收溯源。长远看，防火线缆将从被动防护载体升级为主动安全感知神经，其演进将持续赋能韧性城市与关键基础设施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117c00b2f4855" w:history="1">
        <w:r>
          <w:rPr>
            <w:rStyle w:val="Hyperlink"/>
          </w:rPr>
          <w:t>2026-2032年中国防火线缆市场现状分析与发展前景报告</w:t>
        </w:r>
      </w:hyperlink>
      <w:r>
        <w:rPr>
          <w:rFonts w:hint="eastAsia"/>
        </w:rPr>
        <w:t>》基于权威机构、相关协会数据及一手调研资料，系统分析了防火线缆行业的市场规模、重点地区产销动态、行业财务指标、上下游产业链发展现状及趋势。此外，报告还深入剖析了防火线缆领域重点企业的经营状况与发展战略，探讨了防火线缆行业技术现状与未来发展方向，并针对投资风险提出了相应的对策建议，为防火线缆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防火线缆行业概述</w:t>
      </w:r>
      <w:r>
        <w:rPr>
          <w:rFonts w:hint="eastAsia"/>
        </w:rPr>
        <w:br/>
      </w:r>
      <w:r>
        <w:rPr>
          <w:rFonts w:hint="eastAsia"/>
        </w:rPr>
        <w:t>　　第一节 防火线缆定义与分类</w:t>
      </w:r>
      <w:r>
        <w:rPr>
          <w:rFonts w:hint="eastAsia"/>
        </w:rPr>
        <w:br/>
      </w:r>
      <w:r>
        <w:rPr>
          <w:rFonts w:hint="eastAsia"/>
        </w:rPr>
        <w:t>　　第二节 防火线缆应用领域</w:t>
      </w:r>
      <w:r>
        <w:rPr>
          <w:rFonts w:hint="eastAsia"/>
        </w:rPr>
        <w:br/>
      </w:r>
      <w:r>
        <w:rPr>
          <w:rFonts w:hint="eastAsia"/>
        </w:rPr>
        <w:t>　　第三节 防火线缆行业经济指标分析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防火线缆产业链及经营模式分析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三、防火线缆销售模式及销售渠道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全球防火线缆市场发展综述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2020-2025年全球防火线缆市场规模与趋势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主要国家与地区防火线缆市场分析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2026-2032年全球防火线缆行业发展趋势与前景预测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中国防火线缆行业市场分析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2025-2026年防火线缆产能与投资动态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一、国内防火线缆产能及利用情况</w:t>
      </w:r>
      <w:r>
        <w:rPr>
          <w:rFonts w:hint="eastAsia"/>
        </w:rPr>
        <w:br/>
      </w:r>
      <w:r>
        <w:rPr>
          <w:rFonts w:hint="eastAsia"/>
        </w:rPr>
        <w:t>　　　　二、防火线缆产能扩张与投资动态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2026-2032年防火线缆行业产量统计与趋势预测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一、2020-2025年防火线缆行业产量数据统计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1、2020-2025年防火线缆产量及增长趋势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2、2020-2025年防火线缆细分产品产量及份额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二、影响防火线缆产量的关键因素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三、2026-2032年防火线缆产量预测</w:t>
      </w:r>
      <w:r>
        <w:rPr>
          <w:rFonts w:hint="eastAsia"/>
        </w:rPr>
        <w:br/>
      </w:r>
      <w:r>
        <w:rPr>
          <w:rFonts w:hint="eastAsia"/>
        </w:rPr>
        <w:t>　　第三节 2026-2032年防火线缆市场需求与销售分析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一、2025-2026年防火线缆行业需求现状</w:t>
      </w:r>
      <w:r>
        <w:rPr>
          <w:rFonts w:hint="eastAsia"/>
        </w:rPr>
        <w:br/>
      </w:r>
      <w:r>
        <w:rPr>
          <w:rFonts w:hint="eastAsia"/>
        </w:rPr>
        <w:t>　　　　二、防火线缆客户群体与需求特点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三、2020-2025年防火线缆行业销售规模分析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四、2026-2032年防火线缆市场增长潜力与规模预测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中国防火线缆细分市场与下游应用领域分析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防火线缆细分市场分析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一、2025-2026年防火线缆主要细分产品市场现状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防火线缆下游应用与客户群体分析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一、2025-2026年防火线缆各应用领域市场现状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2025-2026年防火线缆行业技术发展现状及趋势分析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防火线缆价格机制与竞争策略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一、2020-2025年防火线缆市场价格走势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防火线缆定价策略与方法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2026-2032年防火线缆价格竞争态势与趋势预测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中国防火线缆行业重点区域市场研究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2025-2026年重点区域防火线缆市场发展概况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三、2026-2032年防火线缆行业发展潜力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三、2026-2032年防火线缆行业发展潜力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三、2026-2032年防火线缆行业发展潜力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三、2026-2032年防火线缆行业发展潜力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二、2020-2025年防火线缆市场需求规模情况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三、2026-2032年防火线缆行业发展潜力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2020-2025年中国防火线缆行业进出口情况分析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防火线缆行业进口情况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一、2020-2025年防火线缆进口规模及增长情况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二、防火线缆主要进口来源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防火线缆行业出口情况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一、2020-2025年防火线缆出口规模及增长情况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二、防火线缆主要出口目的地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2020-2025年中国防火线缆行业总体发展与财务状况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2020-2025年中国防火线缆行业规模情况</w:t>
      </w:r>
      <w:r>
        <w:rPr>
          <w:rFonts w:hint="eastAsia"/>
        </w:rPr>
        <w:br/>
      </w:r>
      <w:r>
        <w:rPr>
          <w:rFonts w:hint="eastAsia"/>
        </w:rPr>
        <w:t>　　　　一、防火线缆行业企业数量规模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二、防火线缆行业从业人员规模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三、防火线缆行业市场敏感性分析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2020-2025年中国防火线缆行业财务能力分析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一、防火线缆行业盈利能力</w:t>
      </w:r>
      <w:r>
        <w:rPr>
          <w:rFonts w:hint="eastAsia"/>
        </w:rPr>
        <w:br/>
      </w:r>
      <w:r>
        <w:rPr>
          <w:rFonts w:hint="eastAsia"/>
        </w:rPr>
        <w:t>　　　　二、防火线缆行业偿债能力</w:t>
      </w:r>
      <w:r>
        <w:rPr>
          <w:rFonts w:hint="eastAsia"/>
        </w:rPr>
        <w:br/>
      </w:r>
      <w:r>
        <w:rPr>
          <w:rFonts w:hint="eastAsia"/>
        </w:rPr>
        <w:t>　　　　三、防火线缆行业营运能力</w:t>
      </w:r>
      <w:r>
        <w:rPr>
          <w:rFonts w:hint="eastAsia"/>
        </w:rPr>
        <w:br/>
      </w:r>
      <w:r>
        <w:rPr>
          <w:rFonts w:hint="eastAsia"/>
        </w:rPr>
        <w:t>　　　　四、防火线缆行业发展能力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防火线缆行业重点企业调研分析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二、企业防火线缆业务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中国防火线缆行业竞争格局分析</w:t>
      </w:r>
      <w:r>
        <w:rPr>
          <w:rFonts w:hint="eastAsia"/>
        </w:rPr>
        <w:br/>
      </w:r>
      <w:r>
        <w:rPr>
          <w:rFonts w:hint="eastAsia"/>
        </w:rPr>
        <w:t>　　第一节 防火线缆行业竞争格局总览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2025-2026年防火线缆行业竞争力分析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2020-2025年防火线缆行业企业并购活动分析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2025-2026年防火线缆行业会展与招投标活动分析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一、防火线缆行业会展活动及其市场影响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2026年中国防火线缆企业发展企业发展策略与建议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防火线缆销售模式与渠道策略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防火线缆品牌与市场推广策略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防火线缆研发投入与技术创新能力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防火线缆合作联盟与资源整合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中国防火线缆行业风险与对策</w:t>
      </w:r>
      <w:r>
        <w:rPr>
          <w:rFonts w:hint="eastAsia"/>
        </w:rPr>
        <w:br/>
      </w:r>
      <w:r>
        <w:rPr>
          <w:rFonts w:hint="eastAsia"/>
        </w:rPr>
        <w:t>　　第一节 防火线缆行业SWOT分析</w:t>
      </w:r>
      <w:r>
        <w:rPr>
          <w:rFonts w:hint="eastAsia"/>
        </w:rPr>
        <w:br/>
      </w:r>
      <w:r>
        <w:rPr>
          <w:rFonts w:hint="eastAsia"/>
        </w:rPr>
        <w:t>　　　　一、防火线缆行业优势</w:t>
      </w:r>
      <w:r>
        <w:rPr>
          <w:rFonts w:hint="eastAsia"/>
        </w:rPr>
        <w:br/>
      </w:r>
      <w:r>
        <w:rPr>
          <w:rFonts w:hint="eastAsia"/>
        </w:rPr>
        <w:t>　　　　二、防火线缆行业劣势</w:t>
      </w:r>
      <w:r>
        <w:rPr>
          <w:rFonts w:hint="eastAsia"/>
        </w:rPr>
        <w:br/>
      </w:r>
      <w:r>
        <w:rPr>
          <w:rFonts w:hint="eastAsia"/>
        </w:rPr>
        <w:t>　　　　三、防火线缆市场机会</w:t>
      </w:r>
      <w:r>
        <w:rPr>
          <w:rFonts w:hint="eastAsia"/>
        </w:rPr>
        <w:br/>
      </w:r>
      <w:r>
        <w:rPr>
          <w:rFonts w:hint="eastAsia"/>
        </w:rPr>
        <w:t>　　　　四、防火线缆市场威胁</w:t>
      </w:r>
      <w:r>
        <w:rPr>
          <w:rFonts w:hint="eastAsia"/>
        </w:rPr>
        <w:br/>
      </w:r>
      <w:r>
        <w:rPr>
          <w:rFonts w:hint="eastAsia"/>
        </w:rPr>
        <w:t>　　第二节 防火线缆行业风险及对策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2026-2032年中国防火线缆行业前景与发展趋势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2025-2026年防火线缆行业发展环境分析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一、防火线缆行业主管部门与监管体制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二、防火线缆行业主要法律法规及政策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三、防火线缆行业标准与质量监管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2026-2032年防火线缆行业发展趋势与方向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2026-2032年防火线缆行业发展潜力与机遇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防火线缆行业研究结论与建议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中智林.：防火线缆行业发展建议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2020-2025年中国防火线缆市场规模及增长情况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2026-2032年中国防火线缆行业产量预测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2020-2025年中国防火线缆行业市场需求及增长情况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2026-2032年中国防火线缆行业市场需求预测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2020-2025年中国防火线缆行业利润及增长情况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**地区防火线缆行业市场需求情况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2020-2025年中国防火线缆行业出口情况分析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2020-2025年中国防火线缆行业产品市场价格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2026-2032年中国防火线缆行业产品市场价格走势预测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防火线缆重点企业经营情况分析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防火线缆重点企业经营情况分析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2026-2032年中国防火线缆市场规模预测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2026-2032年中国防火线缆行业利润预测</w:t>
      </w:r>
      <w:r>
        <w:rPr>
          <w:rFonts w:hint="eastAsia"/>
        </w:rPr>
        <w:br/>
      </w:r>
      <w:r>
        <w:rPr>
          <w:rFonts w:hint="eastAsia"/>
        </w:rPr>
        <w:t>　　图表 2026年防火线缆行业壁垒</w:t>
      </w:r>
      <w:r>
        <w:rPr>
          <w:rFonts w:hint="eastAsia"/>
        </w:rPr>
        <w:br/>
      </w:r>
      <w:r>
        <w:rPr>
          <w:rFonts w:hint="eastAsia"/>
        </w:rPr>
        <w:t>　　图表 2026年防火线缆市场前景分析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2026-2032年中国防火线缆市场需求预测</w:t>
      </w:r>
      <w:r>
        <w:rPr>
          <w:rFonts w:hint="eastAsia"/>
        </w:rPr>
        <w:br/>
      </w:r>
      <w:r>
        <w:rPr>
          <w:rFonts w:hint="eastAsia"/>
        </w:rPr>
        <w:t>　　图表 2026年防火线缆发展趋势预测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117c00b2f4855" w:history="1">
        <w:r>
          <w:rPr>
            <w:rStyle w:val="Hyperlink"/>
          </w:rPr>
          <w:t>2026-2032年中国防火线缆市场现状分析与发展前景报告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117c00b2f4855" w:history="1">
        <w:r>
          <w:rPr>
            <w:rStyle w:val="Hyperlink"/>
          </w:rPr>
          <w:t>https://www.20087.com/5/50/FangHuoXianLanFaZhanQianJingFenXi.html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3dc3f0a18447e" w:history="1">
      <w:r>
        <w:rPr>
          <w:rStyle w:val="Hyperlink"/>
        </w:rPr>
        <w:t>2026-2032年中国防火线缆市场现状分析与发展前景报告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angHuoXianLanFaZhanQianJingFenXi.html" TargetMode="External" Id="R752117c00b2f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angHuoXianLanFaZhanQianJingFenXi.html" TargetMode="External" Id="R1f13dc3f0a18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2026-01-08T08:08:27Z</dcterms:created>
  <dcterms:modified xsi:type="dcterms:W3CDTF">2026-01-08T09:08:27Z</dcterms:modified>
  <dc:subject>2026-2032年中国防火线缆市场现状分析与发展前景报告</dc:subject>
  <dc:title>2026-2032年中国防火线缆市场现状分析与发展前景报告</dc:title>
  <cp:keywords>2026-2032年中国防火线缆市场现状分析与发展前景报告</cp:keywords>
  <dc:description>2026-2032年中国防火线缆市场现状分析与发展前景报告</dc:description>
</cp:coreProperties>
</file>