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9b8bdcc1f743b2" w:history="1">
              <w:r>
                <w:rPr>
                  <w:rStyle w:val="Hyperlink"/>
                </w:rPr>
                <w:t>2026-2032年中国专网设备发展现状与前景趋势报告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9b8bdcc1f743b2" w:history="1">
              <w:r>
                <w:rPr>
                  <w:rStyle w:val="Hyperlink"/>
                </w:rPr>
                <w:t>2026-2032年中国专网设备发展现状与前景趋势报告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5666606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9b8bdcc1f743b2" w:history="1">
                <w:r>
                  <w:rPr>
                    <w:rStyle w:val="Hyperlink"/>
                  </w:rPr>
                  <w:t>https://www.20087.com/6/60/ZhuanWangSheBeiFaZhanXianZhuangQianJing.html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网设备是面向特定行业（如公安、电力、轨道交通、港口）的专用通信基础设施，提供高可靠、低时延、强安全的语音与数据服务，主流技术包括TETRA、PDT、LTE-M及5G专网。设备涵盖基站、调度台、终端及核心网，强调抗干扰、集群调度与应急通信能力。在数字化转型驱动下，行业用户 increasingly 要求宽带化（如视频回传）与IT/OT融合。然而，传统窄带专网难以承载高清视频与大数据应用；5G专网部署成本高、频谱资源获取复杂，中小企业 adoption 受限。此外，多制式并存导致终端碎片化，运维复杂度上升。</w:t>
      </w:r>
      <w:r>
        <w:rPr>
          <w:rFonts w:hint="eastAsia"/>
        </w:rPr>
        <w:br/>
      </w:r>
      <w:r>
        <w:rPr>
          <w:rFonts w:hint="eastAsia"/>
        </w:rPr>
        <w:t>　　未来，专网设备将向5G-A/6G融合、智能切片与自主可控方向演进。网络切片技术在同一物理基础设施上划分多个逻辑专网，按需分配带宽与QoS；而RedCap终端降低5G模组功耗与成本，适配海量传感器接入。在安全层面，内生安全架构实现端到端加密与零信任访问控制。更关键的是，国产芯片与操作系统将全面替代，确保关键基础设施供应链安全。长远看，专网设备将从孤立通信系统升级为行业数字底座，在智能制造、智慧能源与城市治理中成为连接物理世界与数字系统的神经中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9b8bdcc1f743b2" w:history="1">
        <w:r>
          <w:rPr>
            <w:rStyle w:val="Hyperlink"/>
          </w:rPr>
          <w:t>2026-2032年中国专网设备发展现状与前景趋势报告</w:t>
        </w:r>
      </w:hyperlink>
      <w:r>
        <w:rPr>
          <w:rFonts w:hint="eastAsia"/>
        </w:rPr>
        <w:t>》基于国家统计局、相关行业协会的详实数据，系统分析专网设备行业的市场规模、技术现状及竞争格局，梳理专网设备产业链结构和供需变化。报告结合宏观经济环境，研判专网设备行业发展趋势与前景，评估不同细分领域的发展潜力；通过分析专网设备重点企业的市场表现，揭示行业集中度变化与竞争态势，并客观识别专网设备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专网设备产业概述</w:t>
      </w:r>
      <w:r>
        <w:rPr>
          <w:rFonts w:hint="eastAsia"/>
        </w:rPr>
        <w:br/>
      </w:r>
      <w:r>
        <w:rPr>
          <w:rFonts w:hint="eastAsia"/>
        </w:rPr>
        <w:t>　　第一节 专网设备定义与分类</w:t>
      </w:r>
      <w:r>
        <w:rPr>
          <w:rFonts w:hint="eastAsia"/>
        </w:rPr>
        <w:br/>
      </w:r>
      <w:r>
        <w:rPr>
          <w:rFonts w:hint="eastAsia"/>
        </w:rPr>
        <w:t>　　第二节 专网设备产业链结构及关键环节剖析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专网设备商业模式与盈利模式解析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专网设备经济指标与行业评估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全球专网设备市场发展综述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2020-2025年全球专网设备市场规模及增长趋势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主要国家与地区专网设备市场对比</w:t>
      </w:r>
      <w:r>
        <w:rPr>
          <w:rFonts w:hint="eastAsia"/>
        </w:rPr>
        <w:br/>
      </w:r>
      <w:r>
        <w:rPr>
          <w:rFonts w:hint="eastAsia"/>
        </w:rPr>
        <w:t>　　第三节 2026-2032年全球专网设备行业发展趋势与前景预测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国际专网设备市场发展趋势及对我国启示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二、对我国专网设备市场的借鉴意义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中国专网设备行业市场规模分析与预测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专网设备市场的总体规模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一、2020-2025年专网设备市场规模变化及趋势分析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二、2026年专网设备行业市场规模特点</w:t>
      </w:r>
      <w:r>
        <w:rPr>
          <w:rFonts w:hint="eastAsia"/>
        </w:rPr>
        <w:br/>
      </w:r>
      <w:r>
        <w:rPr>
          <w:rFonts w:hint="eastAsia"/>
        </w:rPr>
        <w:t>　　第二节 专网设备市场规模的构成</w:t>
      </w:r>
      <w:r>
        <w:rPr>
          <w:rFonts w:hint="eastAsia"/>
        </w:rPr>
        <w:br/>
      </w:r>
      <w:r>
        <w:rPr>
          <w:rFonts w:hint="eastAsia"/>
        </w:rPr>
        <w:t>　　　　一、专网设备客户群体特征与偏好分析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二、不同类型专网设备市场规模分布</w:t>
      </w:r>
      <w:r>
        <w:rPr>
          <w:rFonts w:hint="eastAsia"/>
        </w:rPr>
        <w:br/>
      </w:r>
      <w:r>
        <w:rPr>
          <w:rFonts w:hint="eastAsia"/>
        </w:rPr>
        <w:t>　　　　三、各地区专网设备市场规模差异与特点</w:t>
      </w:r>
      <w:r>
        <w:rPr>
          <w:rFonts w:hint="eastAsia"/>
        </w:rPr>
        <w:br/>
      </w:r>
      <w:r>
        <w:rPr>
          <w:rFonts w:hint="eastAsia"/>
        </w:rPr>
        <w:t>　　第三节 专网设备市场规模的预测与展望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一、未来几年专网设备市场规模增长预测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2025-2026年专网设备行业技术发展现状及趋势分析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专网设备行业技术发展现状分析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国内外专网设备行业技术差距分析及差距形成的主要原因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专网设备行业技术发展方向、趋势预测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提升专网设备行业技术能力策略建议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2020-2025年中国专网设备行业总体发展与财务状况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2020-2025年专网设备行业规模情况</w:t>
      </w:r>
      <w:r>
        <w:rPr>
          <w:rFonts w:hint="eastAsia"/>
        </w:rPr>
        <w:br/>
      </w:r>
      <w:r>
        <w:rPr>
          <w:rFonts w:hint="eastAsia"/>
        </w:rPr>
        <w:t>　　　　一、专网设备行业企业数量规模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二、专网设备行业从业人员规模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三、专网设备行业市场敏感性分析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2020-2025年专网设备行业财务能力分析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一、专网设备行业盈利能力</w:t>
      </w:r>
      <w:r>
        <w:rPr>
          <w:rFonts w:hint="eastAsia"/>
        </w:rPr>
        <w:br/>
      </w:r>
      <w:r>
        <w:rPr>
          <w:rFonts w:hint="eastAsia"/>
        </w:rPr>
        <w:t>　　　　二、专网设备行业偿债能力</w:t>
      </w:r>
      <w:r>
        <w:rPr>
          <w:rFonts w:hint="eastAsia"/>
        </w:rPr>
        <w:br/>
      </w:r>
      <w:r>
        <w:rPr>
          <w:rFonts w:hint="eastAsia"/>
        </w:rPr>
        <w:t>　　　　三、专网设备行业营运能力</w:t>
      </w:r>
      <w:r>
        <w:rPr>
          <w:rFonts w:hint="eastAsia"/>
        </w:rPr>
        <w:br/>
      </w:r>
      <w:r>
        <w:rPr>
          <w:rFonts w:hint="eastAsia"/>
        </w:rPr>
        <w:t>　　　　四、专网设备行业发展能力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中国专网设备行业细分市场调研与机会挖掘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专网设备细分市场（一）市场调研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专网设备细分市场（二）市场调研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中国专网设备行业区域市场调研分析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2020-2025年中国专网设备行业重点区域调研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一、重点地区（一）专网设备市场规模与特点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二、重点地区（二）专网设备市场规模及特点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三、重点地区（三）专网设备市场规模及特点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四、重点地区（四）专网设备市场规模及特点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不同区域专网设备市场的对比与启示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二、专网设备市场拓展策略与建议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中国专网设备行业的营销渠道与客户分析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专网设备行业渠道分析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二、各类渠道对专网设备行业的影响</w:t>
      </w:r>
      <w:r>
        <w:rPr>
          <w:rFonts w:hint="eastAsia"/>
        </w:rPr>
        <w:br/>
      </w:r>
      <w:r>
        <w:rPr>
          <w:rFonts w:hint="eastAsia"/>
        </w:rPr>
        <w:t>　　　　三、主要专网设备企业渠道策略研究</w:t>
      </w:r>
      <w:r>
        <w:rPr>
          <w:rFonts w:hint="eastAsia"/>
        </w:rPr>
        <w:br/>
      </w:r>
      <w:r>
        <w:rPr>
          <w:rFonts w:hint="eastAsia"/>
        </w:rPr>
        <w:t>　　第二节 专网设备行业客户分析与定位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中国专网设备行业竞争格局及策略选择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专网设备行业总体市场竞争状况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一、专网设备行业竞争结构分析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二、专网设备企业竞争格局与集中度评估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三、专网设备行业SWOT分析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专网设备行业重点企业调研分析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专网设备企业发展策略分析</w:t>
      </w:r>
      <w:r>
        <w:rPr>
          <w:rFonts w:hint="eastAsia"/>
        </w:rPr>
        <w:br/>
      </w:r>
      <w:r>
        <w:rPr>
          <w:rFonts w:hint="eastAsia"/>
        </w:rPr>
        <w:t>　　第一节 专网设备市场与销售策略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专网设备品牌战略思考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中国专网设备行业发展环境分析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二、专网设备行业主管部门、监管体制及相关政策法规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3、专网设备行业的主要法律、法规和政策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4、2026年专网设备行业法律法规和政策对行业的影响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二、专网设备消费者需求分析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一、专网设备技术的应用与创新</w:t>
      </w:r>
      <w:r>
        <w:rPr>
          <w:rFonts w:hint="eastAsia"/>
        </w:rPr>
        <w:br/>
      </w:r>
      <w:r>
        <w:rPr>
          <w:rFonts w:hint="eastAsia"/>
        </w:rPr>
        <w:t>　　　　二、专网设备行业发展的技术趋势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2026-2032年专网设备行业展趋势预测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2026-2032年专网设备市场发展前景分析</w:t>
      </w:r>
      <w:r>
        <w:rPr>
          <w:rFonts w:hint="eastAsia"/>
        </w:rPr>
        <w:br/>
      </w:r>
      <w:r>
        <w:rPr>
          <w:rFonts w:hint="eastAsia"/>
        </w:rPr>
        <w:t>　　　　一、专网设备市场发展潜力</w:t>
      </w:r>
      <w:r>
        <w:rPr>
          <w:rFonts w:hint="eastAsia"/>
        </w:rPr>
        <w:br/>
      </w:r>
      <w:r>
        <w:rPr>
          <w:rFonts w:hint="eastAsia"/>
        </w:rPr>
        <w:t>　　　　二、专网设备市场前景分析</w:t>
      </w:r>
      <w:r>
        <w:rPr>
          <w:rFonts w:hint="eastAsia"/>
        </w:rPr>
        <w:br/>
      </w:r>
      <w:r>
        <w:rPr>
          <w:rFonts w:hint="eastAsia"/>
        </w:rPr>
        <w:t>　　　　三、专网设备细分行业发展前景分析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2026-2032年专网设备发展趋势预测</w:t>
      </w:r>
      <w:r>
        <w:rPr>
          <w:rFonts w:hint="eastAsia"/>
        </w:rPr>
        <w:br/>
      </w:r>
      <w:r>
        <w:rPr>
          <w:rFonts w:hint="eastAsia"/>
        </w:rPr>
        <w:t>　　　　一、专网设备发展趋势预测</w:t>
      </w:r>
      <w:r>
        <w:rPr>
          <w:rFonts w:hint="eastAsia"/>
        </w:rPr>
        <w:br/>
      </w:r>
      <w:r>
        <w:rPr>
          <w:rFonts w:hint="eastAsia"/>
        </w:rPr>
        <w:t>　　　　二、专网设备市场规模预测</w:t>
      </w:r>
      <w:r>
        <w:rPr>
          <w:rFonts w:hint="eastAsia"/>
        </w:rPr>
        <w:br/>
      </w:r>
      <w:r>
        <w:rPr>
          <w:rFonts w:hint="eastAsia"/>
        </w:rPr>
        <w:t>　　　　三、专网设备细分市场发展趋势预测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未来专网设备行业挑战与机遇探讨</w:t>
      </w:r>
      <w:r>
        <w:rPr>
          <w:rFonts w:hint="eastAsia"/>
        </w:rPr>
        <w:br/>
      </w:r>
      <w:r>
        <w:rPr>
          <w:rFonts w:hint="eastAsia"/>
        </w:rPr>
        <w:t>　　　　一、专网设备行业挑战</w:t>
      </w:r>
      <w:r>
        <w:rPr>
          <w:rFonts w:hint="eastAsia"/>
        </w:rPr>
        <w:br/>
      </w:r>
      <w:r>
        <w:rPr>
          <w:rFonts w:hint="eastAsia"/>
        </w:rPr>
        <w:t>　　　　二、专网设备行业机遇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专网设备行业研究结论及建议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对专网设备行业发展的建议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中智~林　对专网设备企业和投资者的建议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专网设备行业现状</w:t>
      </w:r>
      <w:r>
        <w:rPr>
          <w:rFonts w:hint="eastAsia"/>
        </w:rPr>
        <w:br/>
      </w:r>
      <w:r>
        <w:rPr>
          <w:rFonts w:hint="eastAsia"/>
        </w:rPr>
        <w:t>　　图表 专网设备行业产业链调研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2020-2025年专网设备行业市场容量统计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2020-2025年中国专网设备行业市场规模情况</w:t>
      </w:r>
      <w:r>
        <w:rPr>
          <w:rFonts w:hint="eastAsia"/>
        </w:rPr>
        <w:br/>
      </w:r>
      <w:r>
        <w:rPr>
          <w:rFonts w:hint="eastAsia"/>
        </w:rPr>
        <w:t>　　图表 专网设备行业动态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2020-2025年中国专网设备行业销售收入统计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2020-2025年中国专网设备行业盈利统计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2020-2025年中国专网设备行业利润总额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2020-2025年中国专网设备行业企业数量统计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2020-2025年中国专网设备行业竞争力分析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2020-2025年中国专网设备行业盈利能力分析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2020-2025年中国专网设备行业运营能力分析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2020-2025年中国专网设备行业偿债能力分析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2020-2025年中国专网设备行业发展能力分析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2020-2025年中国专网设备行业经营效益分析</w:t>
      </w:r>
      <w:r>
        <w:rPr>
          <w:rFonts w:hint="eastAsia"/>
        </w:rPr>
        <w:br/>
      </w:r>
      <w:r>
        <w:rPr>
          <w:rFonts w:hint="eastAsia"/>
        </w:rPr>
        <w:t>　　图表 专网设备行业竞争对手分析</w:t>
      </w:r>
      <w:r>
        <w:rPr>
          <w:rFonts w:hint="eastAsia"/>
        </w:rPr>
        <w:br/>
      </w:r>
      <w:r>
        <w:rPr>
          <w:rFonts w:hint="eastAsia"/>
        </w:rPr>
        <w:t>　　图表 **地区专网设备市场规模</w:t>
      </w:r>
      <w:r>
        <w:rPr>
          <w:rFonts w:hint="eastAsia"/>
        </w:rPr>
        <w:br/>
      </w:r>
      <w:r>
        <w:rPr>
          <w:rFonts w:hint="eastAsia"/>
        </w:rPr>
        <w:t>　　图表 **地区专网设备行业市场需求</w:t>
      </w:r>
      <w:r>
        <w:rPr>
          <w:rFonts w:hint="eastAsia"/>
        </w:rPr>
        <w:br/>
      </w:r>
      <w:r>
        <w:rPr>
          <w:rFonts w:hint="eastAsia"/>
        </w:rPr>
        <w:t>　　图表 **地区专网设备市场调研</w:t>
      </w:r>
      <w:r>
        <w:rPr>
          <w:rFonts w:hint="eastAsia"/>
        </w:rPr>
        <w:br/>
      </w:r>
      <w:r>
        <w:rPr>
          <w:rFonts w:hint="eastAsia"/>
        </w:rPr>
        <w:t>　　图表 **地区专网设备行业市场需求分析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**地区专网设备市场规模</w:t>
      </w:r>
      <w:r>
        <w:rPr>
          <w:rFonts w:hint="eastAsia"/>
        </w:rPr>
        <w:br/>
      </w:r>
      <w:r>
        <w:rPr>
          <w:rFonts w:hint="eastAsia"/>
        </w:rPr>
        <w:t>　　图表 **地区专网设备行业市场需求</w:t>
      </w:r>
      <w:r>
        <w:rPr>
          <w:rFonts w:hint="eastAsia"/>
        </w:rPr>
        <w:br/>
      </w:r>
      <w:r>
        <w:rPr>
          <w:rFonts w:hint="eastAsia"/>
        </w:rPr>
        <w:t>　　图表 **地区专网设备市场调研</w:t>
      </w:r>
      <w:r>
        <w:rPr>
          <w:rFonts w:hint="eastAsia"/>
        </w:rPr>
        <w:br/>
      </w:r>
      <w:r>
        <w:rPr>
          <w:rFonts w:hint="eastAsia"/>
        </w:rPr>
        <w:t>　　图表 **地区专网设备行业市场需求分析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专网设备重点企业（一）基本信息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专网设备重点企业（一）经营情况分析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专网设备重点企业（一）盈利能力情况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专网设备重点企业（一）偿债能力情况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专网设备重点企业（一）运营能力情况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专网设备重点企业（一）成长能力情况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专网设备重点企业（二）基本信息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专网设备重点企业（二）经营情况分析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专网设备重点企业（二）盈利能力情况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专网设备重点企业（二）偿债能力情况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专网设备重点企业（二）运营能力情况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专网设备重点企业（二）成长能力情况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2026-2032年中国专网设备行业信息化</w:t>
      </w:r>
      <w:r>
        <w:rPr>
          <w:rFonts w:hint="eastAsia"/>
        </w:rPr>
        <w:br/>
      </w:r>
      <w:r>
        <w:rPr>
          <w:rFonts w:hint="eastAsia"/>
        </w:rPr>
        <w:t>　　图表 2026-2032年中国专网设备行业市场容量预测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2026-2032年中国专网设备行业市场规模预测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2026-2032年中国专网设备行业风险分析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2026-2032年中国专网设备市场前景分析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2026-2032年中国专网设备行业发展趋势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9b8bdcc1f743b2" w:history="1">
        <w:r>
          <w:rPr>
            <w:rStyle w:val="Hyperlink"/>
          </w:rPr>
          <w:t>2026-2032年中国专网设备发展现状与前景趋势报告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5666606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9b8bdcc1f743b2" w:history="1">
        <w:r>
          <w:rPr>
            <w:rStyle w:val="Hyperlink"/>
          </w:rPr>
          <w:t>https://www.20087.com/6/60/ZhuanWangSheBeiFaZhanXianZhuangQianJing.html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5c955c8d014e67" w:history="1">
      <w:r>
        <w:rPr>
          <w:rStyle w:val="Hyperlink"/>
        </w:rPr>
        <w:t>2026-2032年中国专网设备发展现状与前景趋势报告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ZhuanWangSheBeiFaZhanXianZhuangQianJing.html" TargetMode="External" Id="R059b8bdcc1f743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ZhuanWangSheBeiFaZhanXianZhuangQianJing.html" TargetMode="External" Id="Rca5c955c8d014e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2025-12-06T08:54:52Z</dcterms:created>
  <dcterms:modified xsi:type="dcterms:W3CDTF">2025-12-06T09:54:52Z</dcterms:modified>
  <dc:subject>2026-2032年中国专网设备发展现状与前景趋势报告</dc:subject>
  <dc:title>2026-2032年中国专网设备发展现状与前景趋势报告</dc:title>
  <cp:keywords>2026-2032年中国专网设备发展现状与前景趋势报告</cp:keywords>
  <dc:description>2026-2032年中国专网设备发展现状与前景趋势报告</dc:description>
</cp:coreProperties>
</file>