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f52232a7143a2" w:history="1">
              <w:r>
                <w:rPr>
                  <w:rStyle w:val="Hyperlink"/>
                </w:rPr>
                <w:t>2025-2031年中国指纹芯片行业现状深度调研与发展趋势分析报告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f52232a7143a2" w:history="1">
              <w:r>
                <w:rPr>
                  <w:rStyle w:val="Hyperlink"/>
                </w:rPr>
                <w:t>2025-2031年中国指纹芯片行业现状深度调研与发展趋势分析报告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f52232a7143a2" w:history="1">
                <w:r>
                  <w:rPr>
                    <w:rStyle w:val="Hyperlink"/>
                  </w:rPr>
                  <w:t>https://www.20087.com/7/80/ZhiWenXinPianHangYeQuShiFenXi.html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芯片是一种用于生物识别的技术，在身份验证、访问控制和移动支付等多个领域都有着广泛的应用。近年来，随着指纹识别技术的进步和市场需求的增加，指纹芯片市场呈现出显著的增长趋势。目前，指纹芯片不仅在提高识别准确性和响应速度方面有所突破，还在提升安全性与用户体验方面进行了优化。例如，通过采用更先进的传感器技术和更精细的算法处理，可以显著提高指纹识别的准确性和速度。此外，随着对安全性和隐私保护的需求增加，指纹芯片正逐步向更智能、更安全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指纹芯片的发展将更加注重技术创新和应用场景的深化。一方面，随着新材料和新技术的应用，指纹芯片将更加注重提高其综合性能，如通过引入更高效的传感器技术和更智能的算法处理，提高指纹识别的准确性和响应速度。另一方面，随着对个性化和定制化产品的需求增加，指纹芯片将更加注重集成智能互联功能，实现远程监控和数据分析，以支持远程管理和智能决策。此外，随着对指纹芯片新应用领域的探索，其将在更多行业中发挥重要作用，特别是在智能家居、物联网设备和可穿戴技术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f52232a7143a2" w:history="1">
        <w:r>
          <w:rPr>
            <w:rStyle w:val="Hyperlink"/>
          </w:rPr>
          <w:t>2025-2031年中国指纹芯片行业现状深度调研与发展趋势分析报告</w:t>
        </w:r>
      </w:hyperlink>
      <w:r>
        <w:rPr>
          <w:rFonts w:hint="eastAsia"/>
        </w:rPr>
        <w:t>》基于国家统计局及相关行业协会的详实数据，结合国内外指纹芯片行业研究资料及深入市场调研，系统分析了指纹芯片行业的市场规模、市场需求及产业链现状。报告重点探讨了指纹芯片行业整体运行情况及细分领域特点，科学预测了指纹芯片市场前景与发展趋势，揭示了指纹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bf52232a7143a2" w:history="1">
        <w:r>
          <w:rPr>
            <w:rStyle w:val="Hyperlink"/>
          </w:rPr>
          <w:t>2025-2031年中国指纹芯片行业现状深度调研与发展趋势分析报告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指纹识别系统及产品基本概述</w:t>
      </w:r>
      <w:r>
        <w:rPr>
          <w:rFonts w:hint="eastAsia"/>
        </w:rPr>
        <w:br/>
      </w:r>
      <w:r>
        <w:rPr>
          <w:rFonts w:hint="eastAsia"/>
        </w:rPr>
        <w:t>　　第一节 指纹识别系统定义和产业链结构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第二节 国际指纹识别系统产业发展趋势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</w:t>
      </w:r>
      <w:r>
        <w:rPr>
          <w:rFonts w:hint="eastAsia"/>
        </w:rPr>
        <w:br/>
      </w:r>
      <w:r>
        <w:rPr>
          <w:rFonts w:hint="eastAsia"/>
        </w:rPr>
        <w:t>　　　　二、光学录入技术</w:t>
      </w:r>
      <w:r>
        <w:rPr>
          <w:rFonts w:hint="eastAsia"/>
        </w:rPr>
        <w:br/>
      </w:r>
      <w:r>
        <w:rPr>
          <w:rFonts w:hint="eastAsia"/>
        </w:rPr>
        <w:t>　　　　三、超声波录入技术</w:t>
      </w:r>
      <w:r>
        <w:rPr>
          <w:rFonts w:hint="eastAsia"/>
        </w:rPr>
        <w:br/>
      </w:r>
      <w:r>
        <w:rPr>
          <w:rFonts w:hint="eastAsia"/>
        </w:rPr>
        <w:t>　　　　四、基于芯片的录入技术</w:t>
      </w:r>
      <w:r>
        <w:rPr>
          <w:rFonts w:hint="eastAsia"/>
        </w:rPr>
        <w:br/>
      </w:r>
      <w:r>
        <w:rPr>
          <w:rFonts w:hint="eastAsia"/>
        </w:rPr>
        <w:t>　　第二节 产品的主要技术特点</w:t>
      </w:r>
      <w:r>
        <w:rPr>
          <w:rFonts w:hint="eastAsia"/>
        </w:rPr>
        <w:br/>
      </w:r>
      <w:r>
        <w:rPr>
          <w:rFonts w:hint="eastAsia"/>
        </w:rPr>
        <w:t>　　第三节 中国未来指纹芯片生产技术趋势分析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2020-2025年国内外指纹芯片市场现状分析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2020-2025年国外指纹芯片市场现状分析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2025年国内指纹芯片行业市场回顾</w:t>
      </w:r>
      <w:r>
        <w:rPr>
          <w:rFonts w:hint="eastAsia"/>
        </w:rPr>
        <w:br/>
      </w:r>
      <w:r>
        <w:rPr>
          <w:rFonts w:hint="eastAsia"/>
        </w:rPr>
        <w:t>　　　　一、2025年指纹芯片行业总体回顾</w:t>
      </w:r>
      <w:r>
        <w:rPr>
          <w:rFonts w:hint="eastAsia"/>
        </w:rPr>
        <w:br/>
      </w:r>
      <w:r>
        <w:rPr>
          <w:rFonts w:hint="eastAsia"/>
        </w:rPr>
        <w:t>　　　　二、产能与产量分析</w:t>
      </w:r>
      <w:r>
        <w:rPr>
          <w:rFonts w:hint="eastAsia"/>
        </w:rPr>
        <w:br/>
      </w:r>
      <w:r>
        <w:rPr>
          <w:rFonts w:hint="eastAsia"/>
        </w:rPr>
        <w:t>　　第三节 2020-2025年国内指纹芯片行业环境分析</w:t>
      </w:r>
      <w:r>
        <w:rPr>
          <w:rFonts w:hint="eastAsia"/>
        </w:rPr>
        <w:br/>
      </w:r>
      <w:r>
        <w:rPr>
          <w:rFonts w:hint="eastAsia"/>
        </w:rPr>
        <w:t>　　　　一、国内环境分析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3、环境政策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第四节 2020-2025年我国指纹芯片进出口情况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第二节 指纹识别系统数码产品消费者分析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二、政府相关支持分析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2025年中国指纹芯片行业竞争态势预测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国际指纹芯片提供商研究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symwave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atmel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upek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lightuning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三、现有研发成果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atrua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三、竞争略分析策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中国指纹芯片企业运营状况分析</w:t>
      </w:r>
      <w:r>
        <w:rPr>
          <w:rFonts w:hint="eastAsia"/>
        </w:rPr>
        <w:br/>
      </w:r>
      <w:r>
        <w:rPr>
          <w:rFonts w:hint="eastAsia"/>
        </w:rPr>
        <w:t>　　第一节 深圳爱迪尔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北京中控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深圳亚略特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北大高科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杭州中正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长春鸿达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深圳派思数码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浙江维尔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北京中天一维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北京海鑫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第十一节 厦门一指通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指纹芯片应用领域研究分析</w:t>
      </w:r>
      <w:r>
        <w:rPr>
          <w:rFonts w:hint="eastAsia"/>
        </w:rPr>
        <w:br/>
      </w:r>
      <w:r>
        <w:rPr>
          <w:rFonts w:hint="eastAsia"/>
        </w:rPr>
        <w:t>　　第一节 半导体式指纹识别系统应用领域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光学指纹识别系统的应用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2025-2031年中国指纹芯片行业发展趋势预测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2025-2031年中国指纹识别市场产量产值预测</w:t>
      </w:r>
      <w:r>
        <w:rPr>
          <w:rFonts w:hint="eastAsia"/>
        </w:rPr>
        <w:br/>
      </w:r>
      <w:r>
        <w:rPr>
          <w:rFonts w:hint="eastAsia"/>
        </w:rPr>
        <w:t>　　第二节 2025-2031年中国指纹识别市场规模预测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2025-2031年中国芯片业前景光明</w:t>
      </w:r>
      <w:r>
        <w:rPr>
          <w:rFonts w:hint="eastAsia"/>
        </w:rPr>
        <w:br/>
      </w:r>
      <w:r>
        <w:rPr>
          <w:rFonts w:hint="eastAsia"/>
        </w:rPr>
        <w:t>　　第四节 未来指纹芯片发展趋势分析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指纹芯片市场投资机会分析</w:t>
      </w:r>
      <w:r>
        <w:rPr>
          <w:rFonts w:hint="eastAsia"/>
        </w:rPr>
        <w:br/>
      </w:r>
      <w:r>
        <w:rPr>
          <w:rFonts w:hint="eastAsia"/>
        </w:rPr>
        <w:t>　　第二节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第三节 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国外指纹芯片行业投资现状及经营模式分析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一、境外指纹芯片行业成长情况调查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我国指纹芯片行业商业模式探讨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我国指纹芯片行业投资国际化发展战略分析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我国指纹芯片行业投资策略分析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指纹识别算法流程图</w:t>
      </w:r>
      <w:r>
        <w:rPr>
          <w:rFonts w:hint="eastAsia"/>
        </w:rPr>
        <w:br/>
      </w:r>
      <w:r>
        <w:rPr>
          <w:rFonts w:hint="eastAsia"/>
        </w:rPr>
        <w:t>　　图表 2 门锁控制系统的电路原理图</w:t>
      </w:r>
      <w:r>
        <w:rPr>
          <w:rFonts w:hint="eastAsia"/>
        </w:rPr>
        <w:br/>
      </w:r>
      <w:r>
        <w:rPr>
          <w:rFonts w:hint="eastAsia"/>
        </w:rPr>
        <w:t>　　图表 3 电机驱动控制原理图</w:t>
      </w:r>
      <w:r>
        <w:rPr>
          <w:rFonts w:hint="eastAsia"/>
        </w:rPr>
        <w:br/>
      </w:r>
      <w:r>
        <w:rPr>
          <w:rFonts w:hint="eastAsia"/>
        </w:rPr>
        <w:t>　　图表 4 单片机的主板简化电路图</w:t>
      </w:r>
      <w:r>
        <w:rPr>
          <w:rFonts w:hint="eastAsia"/>
        </w:rPr>
        <w:br/>
      </w:r>
      <w:r>
        <w:rPr>
          <w:rFonts w:hint="eastAsia"/>
        </w:rPr>
        <w:t>　　图表 5 fingerprint card指纹传感器主要性能指标</w:t>
      </w:r>
      <w:r>
        <w:rPr>
          <w:rFonts w:hint="eastAsia"/>
        </w:rPr>
        <w:br/>
      </w:r>
      <w:r>
        <w:rPr>
          <w:rFonts w:hint="eastAsia"/>
        </w:rPr>
        <w:t>　　图表 6 深圳爱迪尔竞争优势情况</w:t>
      </w:r>
      <w:r>
        <w:rPr>
          <w:rFonts w:hint="eastAsia"/>
        </w:rPr>
        <w:br/>
      </w:r>
      <w:r>
        <w:rPr>
          <w:rFonts w:hint="eastAsia"/>
        </w:rPr>
        <w:t>　　图表 7 亚略特竞争优势情况</w:t>
      </w:r>
      <w:r>
        <w:rPr>
          <w:rFonts w:hint="eastAsia"/>
        </w:rPr>
        <w:br/>
      </w:r>
      <w:r>
        <w:rPr>
          <w:rFonts w:hint="eastAsia"/>
        </w:rPr>
        <w:t>　　图表 8 北大高科公司主要经营指标</w:t>
      </w:r>
      <w:r>
        <w:rPr>
          <w:rFonts w:hint="eastAsia"/>
        </w:rPr>
        <w:br/>
      </w:r>
      <w:r>
        <w:rPr>
          <w:rFonts w:hint="eastAsia"/>
        </w:rPr>
        <w:t>　　图表 9 北大高科指纹技术有限公司竞争优势情况</w:t>
      </w:r>
      <w:r>
        <w:rPr>
          <w:rFonts w:hint="eastAsia"/>
        </w:rPr>
        <w:br/>
      </w:r>
      <w:r>
        <w:rPr>
          <w:rFonts w:hint="eastAsia"/>
        </w:rPr>
        <w:t>　　图表 10 浙江维尔电子有限公司资产负债运营情况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11 浙江维尔电子有限公司成本费用情况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12 浙江维尔电子有限公司盈利情况</w:t>
      </w:r>
      <w:r>
        <w:rPr>
          <w:rFonts w:hint="eastAsia"/>
        </w:rPr>
        <w:br/>
      </w:r>
      <w:r>
        <w:rPr>
          <w:rFonts w:hint="eastAsia"/>
        </w:rPr>
        <w:t>　　图表 13 浙江维尔电子有限公司主要经济指标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14 浙江维尔科技有限公司竞争优势情况</w:t>
      </w:r>
      <w:r>
        <w:rPr>
          <w:rFonts w:hint="eastAsia"/>
        </w:rPr>
        <w:br/>
      </w:r>
      <w:r>
        <w:rPr>
          <w:rFonts w:hint="eastAsia"/>
        </w:rPr>
        <w:t>　　图表 15 带指纹识别系统的部分电脑产品列表</w:t>
      </w:r>
      <w:r>
        <w:rPr>
          <w:rFonts w:hint="eastAsia"/>
        </w:rPr>
        <w:br/>
      </w:r>
      <w:r>
        <w:rPr>
          <w:rFonts w:hint="eastAsia"/>
        </w:rPr>
        <w:t>　　图表 16 指纹控制器产品技术指标</w:t>
      </w:r>
      <w:r>
        <w:rPr>
          <w:rFonts w:hint="eastAsia"/>
        </w:rPr>
        <w:br/>
      </w:r>
      <w:r>
        <w:rPr>
          <w:rFonts w:hint="eastAsia"/>
        </w:rPr>
        <w:t>　　图表 19 3种指纹识别技术比较</w:t>
      </w:r>
      <w:r>
        <w:rPr>
          <w:rFonts w:hint="eastAsia"/>
        </w:rPr>
        <w:br/>
      </w:r>
      <w:r>
        <w:rPr>
          <w:rFonts w:hint="eastAsia"/>
        </w:rPr>
        <w:t>　　图表 20 商业模式概念（九个组成元素）</w:t>
      </w:r>
      <w:r>
        <w:rPr>
          <w:rFonts w:hint="eastAsia"/>
        </w:rPr>
        <w:br/>
      </w:r>
      <w:r>
        <w:rPr>
          <w:rFonts w:hint="eastAsia"/>
        </w:rPr>
        <w:t>　　图表 21 产品/服务领先战略</w:t>
      </w:r>
      <w:r>
        <w:rPr>
          <w:rFonts w:hint="eastAsia"/>
        </w:rPr>
        <w:br/>
      </w:r>
      <w:r>
        <w:rPr>
          <w:rFonts w:hint="eastAsia"/>
        </w:rPr>
        <w:t>　　图表 22 运营管理领先战略</w:t>
      </w:r>
      <w:r>
        <w:rPr>
          <w:rFonts w:hint="eastAsia"/>
        </w:rPr>
        <w:br/>
      </w:r>
      <w:r>
        <w:rPr>
          <w:rFonts w:hint="eastAsia"/>
        </w:rPr>
        <w:t>　　图表 23 客户关系领先战略</w:t>
      </w:r>
      <w:r>
        <w:rPr>
          <w:rFonts w:hint="eastAsia"/>
        </w:rPr>
        <w:br/>
      </w:r>
      <w:r>
        <w:rPr>
          <w:rFonts w:hint="eastAsia"/>
        </w:rPr>
        <w:t>　　图表 24 产品生命周期策略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f52232a7143a2" w:history="1">
        <w:r>
          <w:rPr>
            <w:rStyle w:val="Hyperlink"/>
          </w:rPr>
          <w:t>2025-2031年中国指纹芯片行业现状深度调研与发展趋势分析报告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f52232a7143a2" w:history="1">
        <w:r>
          <w:rPr>
            <w:rStyle w:val="Hyperlink"/>
          </w:rPr>
          <w:t>https://www.20087.com/7/80/ZhiWenXinPianHangYeQuShiFenXi.html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热点：指纹锁半导体、指纹芯片龙头公司、什么是半导体指纹识别、指纹芯片上市公司、苹果指纹芯片可以换吗、指纹芯片价格、指纹锁芯片在国内有哪些厂家、指纹芯片图片、iphone指纹芯片移植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f7119f2f4dfd" w:history="1">
      <w:r>
        <w:rPr>
          <w:rStyle w:val="Hyperlink"/>
        </w:rPr>
        <w:t>2025-2031年中国指纹芯片行业现状深度调研与发展趋势分析报告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WenXinPianHangYeQuShiFenXi.html" TargetMode="External" Id="R4cbf52232a7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WenXinPianHangYeQuShiFenXi.html" TargetMode="External" Id="R69d6f7119f2f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2024-12-22T04:11:00Z</dcterms:created>
  <dcterms:modified xsi:type="dcterms:W3CDTF">2024-12-22T05:11:00Z</dcterms:modified>
  <dc:subject>2025-2031年中国指纹芯片行业现状深度调研与发展趋势分析报告</dc:subject>
  <dc:title>2025-2031年中国指纹芯片行业现状深度调研与发展趋势分析报告</dc:title>
  <cp:keywords>2025-2031年中国指纹芯片行业现状深度调研与发展趋势分析报告</cp:keywords>
  <dc:description>2025-2031年中国指纹芯片行业现状深度调研与发展趋势分析报告</dc:description>
</cp:coreProperties>
</file>