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1871b5713414c" w:history="1">
              <w:r>
                <w:rPr>
                  <w:rStyle w:val="Hyperlink"/>
                </w:rPr>
                <w:t>2025-2031年全球与中国超低损耗单模光纤市场分析及前景趋势预测报告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1871b5713414c" w:history="1">
              <w:r>
                <w:rPr>
                  <w:rStyle w:val="Hyperlink"/>
                </w:rPr>
                <w:t>2025-2031年全球与中国超低损耗单模光纤市场分析及前景趋势预测报告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1871b5713414c" w:history="1">
                <w:r>
                  <w:rPr>
                    <w:rStyle w:val="Hyperlink"/>
                  </w:rPr>
                  <w:t>https://www.20087.com/7/20/ChaoDiSunHaoDanMoGuangXianFaZhanQianJing.html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损耗单模光纤是当前光纤通信系统中用于远距离、高速率数据传输的核心材料，广泛应用于骨干网、数据中心互联、海底光缆以及5G承载网络等关键领域。超低损耗单模光纤具备极低的衰减系数和优异的传输稳定性，能够在长距离传输中有效减少信号损失，提升通信质量与能效比。目前，主流产品采用改进型化学气相沉积（MCVD）或外部气相沉积（EVD）工艺制造，并通过优化纤芯结构和掺杂成分来进一步降低传输损耗。随着全球数字化进程加快和云计算需求增长，超低损耗光纤已成为新一代光通信基础设施建设的重要支撑材料，相关企业在材料纯度控制、抗弯曲性能提升等方面持续投入研发资源。</w:t>
      </w:r>
      <w:r>
        <w:rPr>
          <w:rFonts w:hint="eastAsia"/>
        </w:rPr>
        <w:br/>
      </w:r>
      <w:r>
        <w:rPr>
          <w:rFonts w:hint="eastAsia"/>
        </w:rPr>
        <w:t>　　未来，超低损耗单模光纤的发展将围绕更高传输容量、更强环境适应性与更智能化的部署方式展开。一方面，随着6G通信、量子通信和高速数据中心的发展，对光纤带宽和传输效率提出更高要求，企业将持续推进新型波导结构、多模复用技术的研发，以突破现有物理极限。另一方面，在海洋通信、极端气候区域应用等场景下，光纤的机械强度、耐腐蚀性和温度适应性将成为技术升级的重点方向。此外，随着智能光网络的推广，具备自检功能的“感知型”光纤或将逐步进入市场，实现对光缆状态、故障点位的实时监测与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1871b5713414c" w:history="1">
        <w:r>
          <w:rPr>
            <w:rStyle w:val="Hyperlink"/>
          </w:rPr>
          <w:t>2025-2031年全球与中国超低损耗单模光纤市场分析及前景趋势预测报告</w:t>
        </w:r>
      </w:hyperlink>
      <w:r>
        <w:rPr>
          <w:rFonts w:hint="eastAsia"/>
        </w:rPr>
        <w:t>》基于详实数据资料，系统分析超低损耗单模光纤产业链结构、市场规模及需求现状，梳理超低损耗单模光纤市场价格走势与行业发展特点。报告重点研究行业竞争格局，包括重点超低损耗单模光纤企业的市场表现，并对超低损耗单模光纤细分领域的发展潜力进行评估。结合政策环境和超低损耗单模光纤技术演进方向，对超低损耗单模光纤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超低损耗单模光纤市场概述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按照不同产品类型，超低损耗单模光纤主要可以分为如下几个类别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全球不同产品类型超低损耗单模光纤销售额增长趋势2020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G.654</w:t>
      </w:r>
      <w:r>
        <w:rPr>
          <w:rFonts w:hint="eastAsia"/>
        </w:rPr>
        <w:br/>
      </w:r>
      <w:r>
        <w:rPr>
          <w:rFonts w:hint="eastAsia"/>
        </w:rPr>
        <w:t>　　　　1.2.3 G.655</w:t>
      </w:r>
      <w:r>
        <w:rPr>
          <w:rFonts w:hint="eastAsia"/>
        </w:rPr>
        <w:br/>
      </w:r>
      <w:r>
        <w:rPr>
          <w:rFonts w:hint="eastAsia"/>
        </w:rPr>
        <w:t>　　　　1.2.4 G.657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从不同应用，超低损耗单模光纤主要包括如下几个方面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全球不同应用超低损耗单模光纤销售额增长趋势2020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电信与通信</w:t>
      </w:r>
      <w:r>
        <w:rPr>
          <w:rFonts w:hint="eastAsia"/>
        </w:rPr>
        <w:br/>
      </w:r>
      <w:r>
        <w:rPr>
          <w:rFonts w:hint="eastAsia"/>
        </w:rPr>
        <w:t>　　　　1.3.3 海底光缆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超低损耗单模光纤行业背景、发展历史、现状及趋势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超低损耗单模光纤行业目前现状分析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超低损耗单模光纤发展趋势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全球超低损耗单模光纤总体规模分析</w:t>
      </w:r>
      <w:r>
        <w:rPr>
          <w:rFonts w:hint="eastAsia"/>
        </w:rPr>
        <w:br/>
      </w:r>
      <w:r>
        <w:rPr>
          <w:rFonts w:hint="eastAsia"/>
        </w:rPr>
        <w:t>　　2.1 全球超低损耗单模光纤供需现状及预测（2020-2031）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全球超低损耗单模光纤产能、产量、产能利用率及发展趋势（2020-2031）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全球超低损耗单模光纤产量、需求量及发展趋势（2020-2031）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全球主要地区超低损耗单模光纤产量及发展趋势（2020-2031）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全球主要地区超低损耗单模光纤产量（2020-2025）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全球主要地区超低损耗单模光纤产量（2026-2031）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全球主要地区超低损耗单模光纤产量市场份额（2020-2031）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中国超低损耗单模光纤供需现状及预测（2020-2031）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中国超低损耗单模光纤产能、产量、产能利用率及发展趋势（2020-2031）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中国超低损耗单模光纤产量、市场需求量及发展趋势（2020-2031）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全球超低损耗单模光纤销量及销售额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全球市场超低损耗单模光纤销售额（2020-2031）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全球市场超低损耗单模光纤销量（2020-2031）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全球市场超低损耗单模光纤价格趋势（2020-2031）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全球超低损耗单模光纤主要地区分析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全球主要地区超低损耗单模光纤市场规模分析：2020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全球主要地区超低损耗单模光纤销售收入及市场份额（2020-2025年）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全球主要地区超低损耗单模光纤销售收入预测（2026-2031年）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全球主要地区超低损耗单模光纤销量分析：2020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全球主要地区超低损耗单模光纤销量及市场份额（2020-2025年）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全球主要地区超低损耗单模光纤销量及市场份额预测（2026-2031）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北美市场超低损耗单模光纤销量、收入及增长率（2020-2031）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欧洲市场超低损耗单模光纤销量、收入及增长率（2020-2031）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中国市场超低损耗单模光纤销量、收入及增长率（2020-2031）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日本市场超低损耗单模光纤销量、收入及增长率（2020-2031）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东南亚市场超低损耗单模光纤销量、收入及增长率（2020-2031）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印度市场超低损耗单模光纤销量、收入及增长率（2020-2031）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全球市场主要厂商超低损耗单模光纤产能市场份额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全球市场主要厂商超低损耗单模光纤销量（2020-2025）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全球市场主要厂商超低损耗单模光纤销量（2020-2025）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全球市场主要厂商超低损耗单模光纤销售收入（2020-2025）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全球市场主要厂商超低损耗单模光纤销售价格（2020-2025）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2024年全球主要生产商超低损耗单模光纤收入排名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中国市场主要厂商超低损耗单模光纤销量（2020-2025）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中国市场主要厂商超低损耗单模光纤销量（2020-2025）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中国市场主要厂商超低损耗单模光纤销售收入（2020-2025）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2024年中国主要生产商超低损耗单模光纤收入排名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中国市场主要厂商超低损耗单模光纤销售价格（2020-2025）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全球主要厂商超低损耗单模光纤总部及产地分布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全球主要厂商成立时间及超低损耗单模光纤商业化日期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全球主要厂商超低损耗单模光纤产品类型及应用</w:t>
      </w:r>
      <w:r>
        <w:rPr>
          <w:rFonts w:hint="eastAsia"/>
        </w:rPr>
        <w:br/>
      </w:r>
      <w:r>
        <w:rPr>
          <w:rFonts w:hint="eastAsia"/>
        </w:rPr>
        <w:t>　　4.7 超低损耗单模光纤行业集中度、竞争程度分析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超低损耗单模光纤行业集中度分析：2024年全球Top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全球超低损耗单模光纤第一梯队、第二梯队和第三梯队生产商（品牌）及市场份额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超低损耗单模光纤销量、收入、价格及毛利率（2020-2025）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超低损耗单模光纤销量、收入、价格及毛利率（2020-2025）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超低损耗单模光纤销量、收入、价格及毛利率（2020-2025）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超低损耗单模光纤销量、收入、价格及毛利率（2020-2025）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超低损耗单模光纤销量、收入、价格及毛利率（2020-2025）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不同产品类型超低损耗单模光纤分析</w:t>
      </w:r>
      <w:r>
        <w:rPr>
          <w:rFonts w:hint="eastAsia"/>
        </w:rPr>
        <w:br/>
      </w:r>
      <w:r>
        <w:rPr>
          <w:rFonts w:hint="eastAsia"/>
        </w:rPr>
        <w:t>　　6.1 全球不同产品类型超低损耗单模光纤销量（2020-2031）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全球不同产品类型超低损耗单模光纤销量及市场份额（2020-2025）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全球不同产品类型超低损耗单模光纤销量预测（2026-2031）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全球不同产品类型超低损耗单模光纤收入（2020-2031）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全球不同产品类型超低损耗单模光纤收入及市场份额（2020-2025）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全球不同产品类型超低损耗单模光纤收入预测（2026-2031）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全球不同产品类型超低损耗单模光纤价格走势（2020-2031）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不同应用超低损耗单模光纤分析</w:t>
      </w:r>
      <w:r>
        <w:rPr>
          <w:rFonts w:hint="eastAsia"/>
        </w:rPr>
        <w:br/>
      </w:r>
      <w:r>
        <w:rPr>
          <w:rFonts w:hint="eastAsia"/>
        </w:rPr>
        <w:t>　　7.1 全球不同应用超低损耗单模光纤销量（2020-2031）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全球不同应用超低损耗单模光纤销量及市场份额（2020-2025）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全球不同应用超低损耗单模光纤销量预测（2026-2031）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全球不同应用超低损耗单模光纤收入（2020-2031）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全球不同应用超低损耗单模光纤收入及市场份额（2020-2025）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全球不同应用超低损耗单模光纤收入预测（2026-2031）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全球不同应用超低损耗单模光纤价格走势（2020-2031）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超低损耗单模光纤产业链分析</w:t>
      </w:r>
      <w:r>
        <w:rPr>
          <w:rFonts w:hint="eastAsia"/>
        </w:rPr>
        <w:br/>
      </w:r>
      <w:r>
        <w:rPr>
          <w:rFonts w:hint="eastAsia"/>
        </w:rPr>
        <w:t>　　8.2 超低损耗单模光纤工艺制造技术分析</w:t>
      </w:r>
      <w:r>
        <w:rPr>
          <w:rFonts w:hint="eastAsia"/>
        </w:rPr>
        <w:br/>
      </w:r>
      <w:r>
        <w:rPr>
          <w:rFonts w:hint="eastAsia"/>
        </w:rPr>
        <w:t>　　8.3 超低损耗单模光纤产业上游供应分析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超低损耗单模光纤下游客户分析</w:t>
      </w:r>
      <w:r>
        <w:rPr>
          <w:rFonts w:hint="eastAsia"/>
        </w:rPr>
        <w:br/>
      </w:r>
      <w:r>
        <w:rPr>
          <w:rFonts w:hint="eastAsia"/>
        </w:rPr>
        <w:t>　　8.5 超低损耗单模光纤销售渠道分析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超低损耗单模光纤行业发展机遇及主要驱动因素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超低损耗单模光纤行业发展面临的风险</w:t>
      </w:r>
      <w:r>
        <w:rPr>
          <w:rFonts w:hint="eastAsia"/>
        </w:rPr>
        <w:br/>
      </w:r>
      <w:r>
        <w:rPr>
          <w:rFonts w:hint="eastAsia"/>
        </w:rPr>
        <w:t>　　9.3 超低损耗单模光纤行业政策分析</w:t>
      </w:r>
      <w:r>
        <w:rPr>
          <w:rFonts w:hint="eastAsia"/>
        </w:rPr>
        <w:br/>
      </w:r>
      <w:r>
        <w:rPr>
          <w:rFonts w:hint="eastAsia"/>
        </w:rPr>
        <w:t>　　9.4 超低损耗单模光纤中国企业SWOT分析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全球不同产品类型超低损耗单模光纤销售额增长（CAGR）趋势2020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超低损耗单模光纤行业目前发展现状</w:t>
      </w:r>
      <w:r>
        <w:rPr>
          <w:rFonts w:hint="eastAsia"/>
        </w:rPr>
        <w:br/>
      </w:r>
      <w:r>
        <w:rPr>
          <w:rFonts w:hint="eastAsia"/>
        </w:rPr>
        <w:t>　　表 4： 超低损耗单模光纤发展趋势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全球主要地区超低损耗单模光纤产量增速（CAGR）：（2020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全球主要地区超低损耗单模光纤产量（2020-2025）&amp;（千米）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全球主要地区超低损耗单模光纤产量（2026-2031）&amp;（千米）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全球主要地区超低损耗单模光纤产量市场份额（2020-2025）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全球主要地区超低损耗单模光纤产量（2026-2031）&amp;（千米）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全球主要地区超低损耗单模光纤销售收入增速：（2020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全球主要地区超低损耗单模光纤销售收入（2020-2025）&amp;（百万美元）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全球主要地区超低损耗单模光纤销售收入市场份额（2020-2025）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全球主要地区超低损耗单模光纤收入（2026-2031）&amp;（百万美元）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全球主要地区超低损耗单模光纤收入市场份额（2026-2031）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全球主要地区超低损耗单模光纤销量（千米）：2020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全球主要地区超低损耗单模光纤销量（2020-2025）&amp;（千米）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全球主要地区超低损耗单模光纤销量市场份额（2020-2025）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全球主要地区超低损耗单模光纤销量（2026-2031）&amp;（千米）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全球主要地区超低损耗单模光纤销量份额（2026-2031）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全球市场主要厂商超低损耗单模光纤产能（2024-2025）&amp;（千米）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全球市场主要厂商超低损耗单模光纤销量（2020-2025）&amp;（千米）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全球市场主要厂商超低损耗单模光纤销量市场份额（2020-2025）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全球市场主要厂商超低损耗单模光纤销售收入（2020-2025）&amp;（百万美元）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全球市场主要厂商超低损耗单模光纤销售收入市场份额（2020-2025）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全球市场主要厂商超低损耗单模光纤销售价格（2020-2025）&amp;（美元/米）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2024年全球主要生产商超低损耗单模光纤收入排名（百万美元）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中国市场主要厂商超低损耗单模光纤销量（2020-2025）&amp;（千米）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中国市场主要厂商超低损耗单模光纤销量市场份额（2020-2025）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中国市场主要厂商超低损耗单模光纤销售收入（2020-2025）&amp;（百万美元）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中国市场主要厂商超低损耗单模光纤销售收入市场份额（2020-2025）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2024年中国主要生产商超低损耗单模光纤收入排名（百万美元）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中国市场主要厂商超低损耗单模光纤销售价格（2020-2025）&amp;（美元/米）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全球主要厂商超低损耗单模光纤总部及产地分布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全球主要厂商成立时间及超低损耗单模光纤商业化日期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全球主要厂商超低损耗单模光纤产品类型及应用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2024年全球超低损耗单模光纤主要厂商市场地位（第一梯队、第二梯队和第三梯队）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全球超低损耗单模光纤市场投资、并购等现状分析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超低损耗单模光纤销量（千米）、收入（百万美元）、价格（美元/米）及毛利率（2020-2025）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超低损耗单模光纤销量（千米）、收入（百万美元）、价格（美元/米）及毛利率（2020-2025）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超低损耗单模光纤销量（千米）、收入（百万美元）、价格（美元/米）及毛利率（2020-2025）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超低损耗单模光纤销量（千米）、收入（百万美元）、价格（美元/米）及毛利率（2020-2025）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超低损耗单模光纤生产基地、销售区域、竞争对手及市场地位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超低损耗单模光纤产品规格、参数及市场应用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超低损耗单模光纤销量（千米）、收入（百万美元）、价格（美元/米）及毛利率（2020-2025）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全球不同产品类型超低损耗单模光纤销量（2020-2025年）&amp;（千米）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64： 全球不同产品类型超低损耗单模光纤销量市场份额（2020-2025）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全球不同产品类型超低损耗单模光纤销量预测（2026-2031）&amp;（千米）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全球市场不同产品类型超低损耗单模光纤销量市场份额预测（2026-2031）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全球不同产品类型超低损耗单模光纤收入（2020-2025年）&amp;（百万美元）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全球不同产品类型超低损耗单模光纤收入市场份额（2020-2025）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全球不同产品类型超低损耗单模光纤收入预测（2026-2031）&amp;（百万美元）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全球不同产品类型超低损耗单模光纤收入市场份额预测（2026-2031）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全球不同应用超低损耗单模光纤销量（2020-2025年）&amp;（千米）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72： 全球不同应用超低损耗单模光纤销量市场份额（2020-2025）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全球不同应用超低损耗单模光纤销量预测（2026-2031）&amp;（千米）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74： 全球市场不同应用超低损耗单模光纤销量市场份额预测（2026-2031）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全球不同应用超低损耗单模光纤收入（2020-2025年）&amp;（百万美元）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全球不同应用超低损耗单模光纤收入市场份额（2020-2025）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全球不同应用超低损耗单模光纤收入预测（2026-2031）&amp;（百万美元）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全球不同应用超低损耗单模光纤收入市场份额预测（2026-2031）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超低损耗单模光纤上游原料供应商及联系方式列表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超低损耗单模光纤典型客户列表</w:t>
      </w:r>
      <w:r>
        <w:rPr>
          <w:rFonts w:hint="eastAsia"/>
        </w:rPr>
        <w:br/>
      </w:r>
      <w:r>
        <w:rPr>
          <w:rFonts w:hint="eastAsia"/>
        </w:rPr>
        <w:t>　　表 81： 超低损耗单模光纤主要销售模式及销售渠道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超低损耗单模光纤行业发展机遇及主要驱动因素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超低损耗单模光纤行业发展面临的风险</w:t>
      </w:r>
      <w:r>
        <w:rPr>
          <w:rFonts w:hint="eastAsia"/>
        </w:rPr>
        <w:br/>
      </w:r>
      <w:r>
        <w:rPr>
          <w:rFonts w:hint="eastAsia"/>
        </w:rPr>
        <w:t>　　表 84： 超低损耗单模光纤行业政策分析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超低损耗单模光纤产品图片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全球不同产品类型超低损耗单模光纤销售额2020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全球不同产品类型超低损耗单模光纤市场份额2024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G.654产品图片</w:t>
      </w:r>
      <w:r>
        <w:rPr>
          <w:rFonts w:hint="eastAsia"/>
        </w:rPr>
        <w:br/>
      </w:r>
      <w:r>
        <w:rPr>
          <w:rFonts w:hint="eastAsia"/>
        </w:rPr>
        <w:t>　　图 5： G.655产品图片</w:t>
      </w:r>
      <w:r>
        <w:rPr>
          <w:rFonts w:hint="eastAsia"/>
        </w:rPr>
        <w:br/>
      </w:r>
      <w:r>
        <w:rPr>
          <w:rFonts w:hint="eastAsia"/>
        </w:rPr>
        <w:t>　　图 6： G.657产品图片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全球不同应用超低损耗单模光纤市场份额2024 &amp; 2031</w:t>
      </w:r>
      <w:r>
        <w:rPr>
          <w:rFonts w:hint="eastAsia"/>
        </w:rPr>
        <w:br/>
      </w:r>
      <w:r>
        <w:rPr>
          <w:rFonts w:hint="eastAsia"/>
        </w:rPr>
        <w:t>　　图 10： 电信与通信</w:t>
      </w:r>
      <w:r>
        <w:rPr>
          <w:rFonts w:hint="eastAsia"/>
        </w:rPr>
        <w:br/>
      </w:r>
      <w:r>
        <w:rPr>
          <w:rFonts w:hint="eastAsia"/>
        </w:rPr>
        <w:t>　　图 11： 海底光缆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全球超低损耗单模光纤产能、产量、产能利用率及发展趋势（2020-2031）&amp;（千米）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全球超低损耗单模光纤产量、需求量及发展趋势（2020-2031）&amp;（千米）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全球主要地区超低损耗单模光纤产量（2020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全球主要地区超低损耗单模光纤产量市场份额（2020-2031）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中国超低损耗单模光纤产能、产量、产能利用率及发展趋势（2020-2031）&amp;（千米）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中国超低损耗单模光纤产量、市场需求量及发展趋势（2020-2031）&amp;（千米）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全球超低损耗单模光纤市场销售额及增长率：（2020-2031）&amp;（百万美元）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全球市场超低损耗单模光纤市场规模：2020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全球市场超低损耗单模光纤价格趋势（2020-2031）&amp;（美元/米）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全球主要地区超低损耗单模光纤销售收入（2020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全球主要地区超低损耗单模光纤销售收入市场份额（2020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北美市场超低损耗单模光纤收入及增长率（2020-2031）&amp;（百万美元）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欧洲市场超低损耗单模光纤收入及增长率（2020-2031）&amp;（百万美元）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中国市场超低损耗单模光纤收入及增长率（2020-2031）&amp;（百万美元）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日本市场超低损耗单模光纤收入及增长率（2020-2031）&amp;（百万美元）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东南亚市场超低损耗单模光纤收入及增长率（2020-2031）&amp;（百万美元）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印度市场超低损耗单模光纤销量及增长率（2020-2031）&amp;（千米）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印度市场超低损耗单模光纤收入及增长率（2020-2031）&amp;（百万美元）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2024年全球市场主要厂商超低损耗单模光纤销量市场份额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2024年全球市场主要厂商超低损耗单模光纤收入市场份额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2024年中国市场主要厂商超低损耗单模光纤销量市场份额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2024年中国市场主要厂商超低损耗单模光纤收入市场份额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2024年全球前五大生产商超低损耗单模光纤市场份额</w:t>
      </w:r>
      <w:r>
        <w:rPr>
          <w:rFonts w:hint="eastAsia"/>
        </w:rPr>
        <w:br/>
      </w:r>
      <w:r>
        <w:rPr>
          <w:rFonts w:hint="eastAsia"/>
        </w:rPr>
        <w:t>　　图 42： 2024年全球超低损耗单模光纤第一梯队、第二梯队和第三梯队厂商及市场份额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全球不同产品类型超低损耗单模光纤价格走势（2020-2031）&amp;（美元/米）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全球不同应用超低损耗单模光纤价格走势（2020-2031）&amp;（美元/米）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超低损耗单模光纤产业链</w:t>
      </w:r>
      <w:r>
        <w:rPr>
          <w:rFonts w:hint="eastAsia"/>
        </w:rPr>
        <w:br/>
      </w:r>
      <w:r>
        <w:rPr>
          <w:rFonts w:hint="eastAsia"/>
        </w:rPr>
        <w:t>　　图 46： 超低损耗单模光纤中国企业SWOT分析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1871b5713414c" w:history="1">
        <w:r>
          <w:rPr>
            <w:rStyle w:val="Hyperlink"/>
          </w:rPr>
          <w:t>2025-2031年全球与中国超低损耗单模光纤市场分析及前景趋势预测报告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1871b5713414c" w:history="1">
        <w:r>
          <w:rPr>
            <w:rStyle w:val="Hyperlink"/>
          </w:rPr>
          <w:t>https://www.20087.com/7/20/ChaoDiSunHaoDanMoGuangXianFaZhanQianJing.html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2d0f1fbbd4a57" w:history="1">
      <w:r>
        <w:rPr>
          <w:rStyle w:val="Hyperlink"/>
        </w:rPr>
        <w:t>2025-2031年全球与中国超低损耗单模光纤市场分析及前景趋势预测报告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aoDiSunHaoDanMoGuangXianFaZhanQianJing.html" TargetMode="External" Id="R51c1871b5713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aoDiSunHaoDanMoGuangXianFaZhanQianJing.html" TargetMode="External" Id="Ra622d0f1fbbd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2025-06-03T03:04:21Z</dcterms:created>
  <dcterms:modified xsi:type="dcterms:W3CDTF">2025-06-03T04:04:21Z</dcterms:modified>
  <dc:subject>2025-2031年全球与中国超低损耗单模光纤市场分析及前景趋势预测报告</dc:subject>
  <dc:title>2025-2031年全球与中国超低损耗单模光纤市场分析及前景趋势预测报告</dc:title>
  <cp:keywords>2025-2031年全球与中国超低损耗单模光纤市场分析及前景趋势预测报告</cp:keywords>
  <dc:description>2025-2031年全球与中国超低损耗单模光纤市场分析及前景趋势预测报告</dc:description>
</cp:coreProperties>
</file>