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73b717ff2492e" w:history="1">
              <w:r>
                <w:rPr>
                  <w:rStyle w:val="Hyperlink"/>
                </w:rPr>
                <w:t>2026-2032年全球与中国广播转换器行业现状及发展前景预测报告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73b717ff2492e" w:history="1">
              <w:r>
                <w:rPr>
                  <w:rStyle w:val="Hyperlink"/>
                </w:rPr>
                <w:t>2026-2032年全球与中国广播转换器行业现状及发展前景预测报告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173b717ff2492e" w:history="1">
                <w:r>
                  <w:rPr>
                    <w:rStyle w:val="Hyperlink"/>
                  </w:rPr>
                  <w:t>https://www.20087.com/7/90/GuangBoZhuanHuanQiDeQianJing.html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转换器是用于广播电视信号格式、协议或频段转换的专用设备，涵盖SDI/HDMI/IP流媒体互转、模拟-数字音视频转换、调制解调（如QAM、OFDM）及卫星-地面信号适配等功能，广泛应用于电视台、有线网络前端、应急广播及融媒体中心。广播转换器强调高保真传输（支持4K HDR、AES67音频）、低延迟（&lt;1帧）、多通道并发处理及符合SMPTE、DVB、ATSC等国际标准。在IP化制播系统中，转换器需支持SMPTE ST 2110无压缩流；在农村应急广播中，则要求高可靠性与远程网管能力。然而，在多厂商设备互联场景下，协议兼容性与同步精度仍是系统集成难点。</w:t>
      </w:r>
      <w:r>
        <w:rPr>
          <w:rFonts w:hint="eastAsia"/>
        </w:rPr>
        <w:br/>
      </w:r>
      <w:r>
        <w:rPr>
          <w:rFonts w:hint="eastAsia"/>
        </w:rPr>
        <w:t>　　未来，广播转换器将向软件定义、云原生架构与AI增强方向演进。市场调研网指出，基于FPGA或通用服务器的虚拟化转换器可动态加载不同协议栈，实现“一机多能”；容器化微服务架构将支持弹性扩展与远程升级。在智能化方面，AI算法可自动检测信号异常并执行格式修复；内置内容识别模块可辅助元数据生成。此外，设备将深度集成至5G广播与ATSC 3.0生态系统，支持个性化内容分发。随着媒体融合与全IP化转型加速，具备高灵活性、高互操作性与智能运维能力的新一代广播转换器，将持续作为广电基础设施现代化的关键节点。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173b717ff2492e" w:history="1">
        <w:r>
          <w:rPr>
            <w:rStyle w:val="Hyperlink"/>
          </w:rPr>
          <w:t>2026-2032年全球与中国广播转换器行业现状及发展前景预测报告</w:t>
        </w:r>
      </w:hyperlink>
      <w:r>
        <w:rPr>
          <w:rFonts w:hint="eastAsia"/>
        </w:rPr>
        <w:t>》以专业视角，系统分析了广播转换器行业的市场规模、价格动态及产业链结构，梳理了不同广播转换器细分领域的发展现状。报告从广播转换器技术路径、供需关系等维度，客观呈现了广播转换器领域的技术成熟度与创新方向，并对中期市场前景作出合理预测，同时评估了广播转换器重点企业的市场表现、品牌竞争力和行业集中度。报告还结合政策环境与消费升级趋势，识别了广播转换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按产品类型细分，全球广播转换器市场规模2021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SDI 转 HDMI</w:t>
      </w:r>
      <w:r>
        <w:rPr>
          <w:rFonts w:hint="eastAsia"/>
        </w:rPr>
        <w:br/>
      </w:r>
      <w:r>
        <w:rPr>
          <w:rFonts w:hint="eastAsia"/>
        </w:rPr>
        <w:t>　　　　1.3.3 HDMI转SDI</w:t>
      </w:r>
      <w:r>
        <w:rPr>
          <w:rFonts w:hint="eastAsia"/>
        </w:rPr>
        <w:br/>
      </w:r>
      <w:r>
        <w:rPr>
          <w:rFonts w:hint="eastAsia"/>
        </w:rPr>
        <w:t>　　　　1.3.4 双向 SDI/HDMI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按应用细分，全球广播转换器市场规模2021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广播电视</w:t>
      </w:r>
      <w:r>
        <w:rPr>
          <w:rFonts w:hint="eastAsia"/>
        </w:rPr>
        <w:br/>
      </w:r>
      <w:r>
        <w:rPr>
          <w:rFonts w:hint="eastAsia"/>
        </w:rPr>
        <w:t>　　　　1.4.3 视频会议</w:t>
      </w:r>
      <w:r>
        <w:rPr>
          <w:rFonts w:hint="eastAsia"/>
        </w:rPr>
        <w:br/>
      </w:r>
      <w:r>
        <w:rPr>
          <w:rFonts w:hint="eastAsia"/>
        </w:rPr>
        <w:t>　　　　1.4.4 游戏直播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广播转换器行业发展总体概况</w:t>
      </w:r>
      <w:r>
        <w:rPr>
          <w:rFonts w:hint="eastAsia"/>
        </w:rPr>
        <w:br/>
      </w:r>
      <w:r>
        <w:rPr>
          <w:rFonts w:hint="eastAsia"/>
        </w:rPr>
        <w:t>　　　　1.5.2 广播转换器行业发展主要特点</w:t>
      </w:r>
      <w:r>
        <w:rPr>
          <w:rFonts w:hint="eastAsia"/>
        </w:rPr>
        <w:br/>
      </w:r>
      <w:r>
        <w:rPr>
          <w:rFonts w:hint="eastAsia"/>
        </w:rPr>
        <w:t>　　　　1.5.3 广播转换器行业发展影响因素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广播转换器有利因素</w:t>
      </w:r>
      <w:r>
        <w:rPr>
          <w:rFonts w:hint="eastAsia"/>
        </w:rPr>
        <w:br/>
      </w:r>
      <w:r>
        <w:rPr>
          <w:rFonts w:hint="eastAsia"/>
        </w:rPr>
        <w:t>　　　　1.5.3 .2 广播转换器不利因素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全球市场，近三年广播转换器主要企业占有率及排名（按销量）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广播转换器主要企业在国际市场占有率（按销量，2023-2026）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2025年广播转换器主要企业在国际市场排名（按销量）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全球市场主要企业广播转换器销量（2023-2026）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全球市场，近三年广播转换器主要企业占有率及排名（按收入）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广播转换器主要企业在国际市场占有率（按收入，2023-2026）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2025年广播转换器主要企业在国际市场排名（按收入）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全球市场主要企业广播转换器销售收入（2023-2026）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全球市场主要企业广播转换器销售价格（2023-2026）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中国市场，近三年广播转换器主要企业占有率及排名（按销量）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广播转换器主要企业在中国市场占有率（按销量，2023-2026）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2025年广播转换器主要企业在中国市场排名（按销量）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中国市场主要企业广播转换器销量（2023-2026）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中国市场，近三年广播转换器主要企业占有率及排名（按收入）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广播转换器主要企业在中国市场占有率（按收入，2023-2026）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2025年广播转换器主要企业在中国市场排名（按收入）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中国市场主要企业广播转换器销售收入（2023-2026）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全球主要厂商广播转换器总部及产地分布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全球主要厂商成立时间及广播转换器商业化日期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全球主要厂商广播转换器产品类型及应用</w:t>
      </w:r>
      <w:r>
        <w:rPr>
          <w:rFonts w:hint="eastAsia"/>
        </w:rPr>
        <w:br/>
      </w:r>
      <w:r>
        <w:rPr>
          <w:rFonts w:hint="eastAsia"/>
        </w:rPr>
        <w:t>　　2.9 广播转换器行业集中度、竞争程度分析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广播转换器行业集中度分析：2025年全球Top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全球广播转换器第一梯队、第二梯队和第三梯队生产商（品牌）及市场份额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全球广播转换器总体规模分析</w:t>
      </w:r>
      <w:r>
        <w:rPr>
          <w:rFonts w:hint="eastAsia"/>
        </w:rPr>
        <w:br/>
      </w:r>
      <w:r>
        <w:rPr>
          <w:rFonts w:hint="eastAsia"/>
        </w:rPr>
        <w:t>　　3.1 全球广播转换器供需现状及预测（2021-2032）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全球广播转换器产能、产量、产能利用率及发展趋势（2021-2032）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全球广播转换器产量、需求量及发展趋势（2021-2032）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全球主要地区广播转换器产量及发展趋势（2021-2032）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全球主要地区广播转换器产量（2021-2026）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全球主要地区广播转换器产量（2027-2032）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全球主要地区广播转换器产量市场份额（2021-2032）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中国广播转换器供需现状及预测（2021-2032）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中国广播转换器产能、产量、产能利用率及发展趋势（2021-2032）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中国广播转换器产量、市场需求量及发展趋势（2021-2032）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中国市场广播转换器进出口（2021-2032）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全球广播转换器销量及销售额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全球市场广播转换器销售额（2021-2032）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全球市场广播转换器销量（2021-2032）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全球市场广播转换器价格趋势（2021-2032）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全球广播转换器主要地区分析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全球主要地区广播转换器市场规模分析：2021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全球主要地区广播转换器销售收入及市场份额（2021-2026）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全球主要地区广播转换器销售收入预测（2027-2032）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全球主要地区广播转换器销量分析：2021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全球主要地区广播转换器销量及市场份额（2021-2026）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全球主要地区广播转换器销量及市场份额预测（2027-2032）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中东市场广播转换器销量、收入及增长率（2021-2032）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广播转换器销量、收入、价格及毛利率（2021-2026）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广播转换器销量、收入、价格及毛利率（2021-2026）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广播转换器销量、收入、价格及毛利率（2021-2026）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广播转换器销量、收入、价格及毛利率（2021-2026）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广播转换器销量、收入、价格及毛利率（2021-2026）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广播转换器销量、收入、价格及毛利率（2021-2026）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不同产品类型广播转换器分析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全球不同产品类型广播转换器销量（2021-2032）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全球不同产品类型广播转换器销量及市场份额（2021-2026）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全球不同产品类型广播转换器销量预测（2027-2032）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全球不同产品类型广播转换器收入（2021-2032）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全球不同产品类型广播转换器收入及市场份额（2021-2026）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全球不同产品类型广播转换器收入预测（2027-2032）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全球不同产品类型广播转换器价格走势（2021-2032）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中国不同产品类型广播转换器销量（2021-2032）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中国不同产品类型广播转换器销量及市场份额（2021-2026）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中国不同产品类型广播转换器销量预测（2027-2032）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中国不同产品类型广播转换器收入（2021-2032）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中国不同产品类型广播转换器收入及市场份额（2021-2026）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中国不同产品类型广播转换器收入预测（2027-2032）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不同应用广播转换器分析</w:t>
      </w:r>
      <w:r>
        <w:rPr>
          <w:rFonts w:hint="eastAsia"/>
        </w:rPr>
        <w:br/>
      </w:r>
      <w:r>
        <w:rPr>
          <w:rFonts w:hint="eastAsia"/>
        </w:rPr>
        <w:t>　　7.1 全球不同应用广播转换器销量（2021-2032）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全球不同应用广播转换器销量及市场份额（2021-2026）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全球不同应用广播转换器销量预测（2027-2032）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全球不同应用广播转换器收入（2021-2032）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全球不同应用广播转换器收入及市场份额（2021-2026）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全球不同应用广播转换器收入预测（2027-2032）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全球不同应用广播转换器价格走势（2021-2032）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中国不同应用广播转换器销量（2021-2032）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中国不同应用广播转换器销量及市场份额（2021-2026）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中国不同应用广播转换器销量预测（2027-2032）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中国不同应用广播转换器收入（2021-2032）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中国不同应用广播转换器收入及市场份额（2021-2026）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中国不同应用广播转换器收入预测（2027-2032）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广播转换器行业发展趋势</w:t>
      </w:r>
      <w:r>
        <w:rPr>
          <w:rFonts w:hint="eastAsia"/>
        </w:rPr>
        <w:br/>
      </w:r>
      <w:r>
        <w:rPr>
          <w:rFonts w:hint="eastAsia"/>
        </w:rPr>
        <w:t>　　8.2 广播转换器行业主要驱动因素</w:t>
      </w:r>
      <w:r>
        <w:rPr>
          <w:rFonts w:hint="eastAsia"/>
        </w:rPr>
        <w:br/>
      </w:r>
      <w:r>
        <w:rPr>
          <w:rFonts w:hint="eastAsia"/>
        </w:rPr>
        <w:t>　　8.3 广播转换器中国企业SWOT分析</w:t>
      </w:r>
      <w:r>
        <w:rPr>
          <w:rFonts w:hint="eastAsia"/>
        </w:rPr>
        <w:br/>
      </w:r>
      <w:r>
        <w:rPr>
          <w:rFonts w:hint="eastAsia"/>
        </w:rPr>
        <w:t>　　8.4 中国广播转换器行业政策环境分析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广播转换器行业产业链简介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广播转换器行业供应链分析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广播转换器主要原料及供应情况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广播转换器行业采购模式</w:t>
      </w:r>
      <w:r>
        <w:rPr>
          <w:rFonts w:hint="eastAsia"/>
        </w:rPr>
        <w:br/>
      </w:r>
      <w:r>
        <w:rPr>
          <w:rFonts w:hint="eastAsia"/>
        </w:rPr>
        <w:t>　　9.3 广播转换器行业生产模式</w:t>
      </w:r>
      <w:r>
        <w:rPr>
          <w:rFonts w:hint="eastAsia"/>
        </w:rPr>
        <w:br/>
      </w:r>
      <w:r>
        <w:rPr>
          <w:rFonts w:hint="eastAsia"/>
        </w:rPr>
        <w:t>　　9.4 广播转换器行业销售模式及销售渠道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按产品类型细分，全球广播转换器市场规模2021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按应用细分，全球广播转换器市场规模（CAGR）2021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广播转换器行业发展主要特点</w:t>
      </w:r>
      <w:r>
        <w:rPr>
          <w:rFonts w:hint="eastAsia"/>
        </w:rPr>
        <w:br/>
      </w:r>
      <w:r>
        <w:rPr>
          <w:rFonts w:hint="eastAsia"/>
        </w:rPr>
        <w:t>　　表 4： 广播转换器行业发展有利因素分析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广播转换器行业发展不利因素分析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进入广播转换器行业壁垒</w:t>
      </w:r>
      <w:r>
        <w:rPr>
          <w:rFonts w:hint="eastAsia"/>
        </w:rPr>
        <w:br/>
      </w:r>
      <w:r>
        <w:rPr>
          <w:rFonts w:hint="eastAsia"/>
        </w:rPr>
        <w:t>　　表 7： 广播转换器主要企业在国际市场占有率（按销量，2023-2026）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2025年广播转换器主要企业在国际市场排名（按销量）&amp;（千件）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全球市场主要企业广播转换器销量（2023-2026）&amp;（千件）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广播转换器主要企业在国际市场占有率（按收入，2023-2026）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2025年广播转换器主要企业在国际市场排名（按收入）&amp;（万元）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全球市场主要企业广播转换器销售收入（2023-2026）&amp;（万元）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全球市场主要企业广播转换器销售价格（2023-2026）&amp;（元/件）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广播转换器主要企业在中国市场占有率（按销量，2023-2026）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2025年广播转换器主要企业在中国市场排名（按销量）&amp;（千件）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中国市场主要企业广播转换器销量（2023-2026）&amp;（千件）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广播转换器主要企业在中国市场占有率（按收入，2023-2026）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2025年广播转换器主要企业在中国市场排名（按收入）&amp;（万元）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中国市场主要企业广播转换器销售收入（2023-2026）&amp;（万元）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全球主要厂商广播转换器总部及产地分布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全球主要厂商成立时间及广播转换器商业化日期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全球主要厂商广播转换器产品类型及应用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2025年全球广播转换器主要厂商市场地位（第一梯队、第二梯队和第三梯队）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全球广播转换器市场投资、并购等现状分析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全球主要地区广播转换器产量增速（CAGR）：（2021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全球主要地区广播转换器产量（2021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全球主要地区广播转换器产量（2021-2026）&amp;（千件）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全球主要地区广播转换器产量（2027-2032）&amp;（千件）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全球主要地区广播转换器产量市场份额（2021-2026）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全球主要地区广播转换器产量市场份额（2027-2032）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中国市场广播转换器产量、销量、进出口（2021-2026）&amp;（千件）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中国市场广播转换器产量、销量、进出口预测（2027-2032）&amp;（千件）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全球主要地区广播转换器销售收入增速：（2021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全球主要地区广播转换器销售收入（2021-2026）&amp;（万元）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全球主要地区广播转换器销售收入市场份额（2021-2026）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全球主要地区广播转换器收入（2027-2032）&amp;（万元）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全球主要地区广播转换器收入市场份额（2027-2032）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全球主要地区广播转换器销量（千件）：2021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全球主要地区广播转换器销量（2021-2026）&amp;（千件）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全球主要地区广播转换器销量市场份额（2021-2026）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全球主要地区广播转换器销量（2027-2032）&amp;（千件）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全球主要地区广播转换器销量份额（2027-2032）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广播转换器销量（千件）、收入（万元）、价格（元/件）及毛利率（2021-2026）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广播转换器销量（千件）、收入（万元）、价格（元/件）及毛利率（2021-2026）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广播转换器销量（千件）、收入（万元）、价格（元/件）及毛利率（2021-2026）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广播转换器销量（千件）、收入（万元）、价格（元/件）及毛利率（2021-2026）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广播转换器销量（千件）、收入（万元）、价格（元/件）及毛利率（2021-2026）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广播转换器生产基地、销售区域、竞争对手及市场地位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广播转换器产品规格、参数及市场应用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广播转换器销量（千件）、收入（万元）、价格（元/件）及毛利率（2021-2026）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全球不同产品类型广播转换器销量（2021-2026）&amp;（千件）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全球不同产品类型广播转换器销量市场份额（2021-2026）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全球不同产品类型广播转换器销量预测（2027-2032）&amp;（千件）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全球市场不同产品类型广播转换器销量市场份额预测（2027-2032）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全球不同产品类型广播转换器收入（2021-2026）&amp;（万元）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全球不同产品类型广播转换器收入市场份额（2021-2026）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全球不同产品类型广播转换器收入预测（2027-2032）&amp;（万元）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全球不同产品类型广播转换器收入市场份额预测（2027-2032）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中国不同产品类型广播转换器销量（2021-2026）&amp;（千件）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中国不同产品类型广播转换器销量市场份额（2021-2026）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中国不同产品类型广播转换器销量预测（2027-2032）&amp;（千件）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全球市场不同产品类型广播转换器销量市场份额预测（2027-2032）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中国不同产品类型广播转换器收入（2021-2026）&amp;（万元）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中国不同产品类型广播转换器收入市场份额（2021-2026）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中国不同产品类型广播转换器收入预测（2027-2032）&amp;（万元）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中国不同产品类型广播转换器收入市场份额预测（2027-2032）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全球不同应用广播转换器销量（2021-2026）&amp;（千件）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全球不同应用广播转换器销量市场份额（2021-2026）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全球不同应用广播转换器销量预测（2027-2032）&amp;（千件）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全球市场不同应用广播转换器销量市场份额预测（2027-2032）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全球不同应用广播转换器收入（2021-2026）&amp;（万元）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全球不同应用广播转换器收入市场份额（2021-2026）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全球不同应用广播转换器收入预测（2027-2032）&amp;（万元）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全球不同应用广播转换器收入市场份额预测（2027-2032）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中国不同应用广播转换器销量（2021-2026）&amp;（千件）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中国不同应用广播转换器销量市场份额（2021-2026）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中国不同应用广播转换器销量预测（2027-2032）&amp;（千件）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中国市场不同应用广播转换器销量市场份额预测（2027-2032）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中国不同应用广播转换器收入（2021-2026）&amp;（万元）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中国不同应用广播转换器收入市场份额（2021-2026）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中国不同应用广播转换器收入预测（2027-2032）&amp;（万元）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中国不同应用广播转换器收入市场份额预测（2027-2032）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广播转换器行业发展趋势</w:t>
      </w:r>
      <w:r>
        <w:rPr>
          <w:rFonts w:hint="eastAsia"/>
        </w:rPr>
        <w:br/>
      </w:r>
      <w:r>
        <w:rPr>
          <w:rFonts w:hint="eastAsia"/>
        </w:rPr>
        <w:t>　　表 106： 广播转换器行业主要驱动因素</w:t>
      </w:r>
      <w:r>
        <w:rPr>
          <w:rFonts w:hint="eastAsia"/>
        </w:rPr>
        <w:br/>
      </w:r>
      <w:r>
        <w:rPr>
          <w:rFonts w:hint="eastAsia"/>
        </w:rPr>
        <w:t>　　表 107： 广播转换器行业供应链分析</w:t>
      </w:r>
      <w:r>
        <w:rPr>
          <w:rFonts w:hint="eastAsia"/>
        </w:rPr>
        <w:br/>
      </w:r>
      <w:r>
        <w:rPr>
          <w:rFonts w:hint="eastAsia"/>
        </w:rPr>
        <w:t>　　表 108： 广播转换器上游原料供应商</w:t>
      </w:r>
      <w:r>
        <w:rPr>
          <w:rFonts w:hint="eastAsia"/>
        </w:rPr>
        <w:br/>
      </w:r>
      <w:r>
        <w:rPr>
          <w:rFonts w:hint="eastAsia"/>
        </w:rPr>
        <w:t>　　表 109： 广播转换器主要地区不同应用客户分析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广播转换器典型经销商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广播转换器产品图片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全球不同产品类型广播转换器销售额2021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全球不同产品类型广播转换器市场份额2025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SDI 转 HDMI产品图片</w:t>
      </w:r>
      <w:r>
        <w:rPr>
          <w:rFonts w:hint="eastAsia"/>
        </w:rPr>
        <w:br/>
      </w:r>
      <w:r>
        <w:rPr>
          <w:rFonts w:hint="eastAsia"/>
        </w:rPr>
        <w:t>　　图 5： HDMI转SDI产品图片</w:t>
      </w:r>
      <w:r>
        <w:rPr>
          <w:rFonts w:hint="eastAsia"/>
        </w:rPr>
        <w:br/>
      </w:r>
      <w:r>
        <w:rPr>
          <w:rFonts w:hint="eastAsia"/>
        </w:rPr>
        <w:t>　　图 6： 双向 SDI/HDMI产品图片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全球不同应用广播转换器市场份额2025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广播电视</w:t>
      </w:r>
      <w:r>
        <w:rPr>
          <w:rFonts w:hint="eastAsia"/>
        </w:rPr>
        <w:br/>
      </w:r>
      <w:r>
        <w:rPr>
          <w:rFonts w:hint="eastAsia"/>
        </w:rPr>
        <w:t>　　图 10： 视频会议</w:t>
      </w:r>
      <w:r>
        <w:rPr>
          <w:rFonts w:hint="eastAsia"/>
        </w:rPr>
        <w:br/>
      </w:r>
      <w:r>
        <w:rPr>
          <w:rFonts w:hint="eastAsia"/>
        </w:rPr>
        <w:t>　　图 11： 游戏直播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2025年全球前五大生产商广播转换器市场份额</w:t>
      </w:r>
      <w:r>
        <w:rPr>
          <w:rFonts w:hint="eastAsia"/>
        </w:rPr>
        <w:br/>
      </w:r>
      <w:r>
        <w:rPr>
          <w:rFonts w:hint="eastAsia"/>
        </w:rPr>
        <w:t>　　图 14： 2025年全球广播转换器第一梯队、第二梯队和第三梯队厂商及市场份额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全球广播转换器产能、产量、产能利用率及发展趋势（2021-2032）&amp;（千件）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全球广播转换器产量、需求量及发展趋势（2021-2032）&amp;（千件）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全球主要地区广播转换器产量市场份额（2021-2032）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中国广播转换器产能、产量、产能利用率及发展趋势（2021-2032）&amp;（千件）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中国广播转换器产量、市场需求量及发展趋势（2021-2032）&amp;（千件）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全球广播转换器市场销售额及增长率：（2021-2032）&amp;（万元）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全球市场广播转换器市场规模：2021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全球市场广播转换器价格趋势（2021-2032）&amp;（元/件）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全球主要地区广播转换器销售收入（2021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全球主要地区广播转换器销售收入市场份额（2021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中东市场广播转换器销量及增长率（2021-2032）&amp;（千件）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中东市场广播转换器收入及增长率（2021-2032）&amp;（万元）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全球不同产品类型广播转换器价格走势（2021-2032）&amp;（元/件）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全球不同应用广播转换器价格走势（2021-2032）&amp;（元/件）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广播转换器中国企业SWOT分析</w:t>
      </w:r>
      <w:r>
        <w:rPr>
          <w:rFonts w:hint="eastAsia"/>
        </w:rPr>
        <w:br/>
      </w:r>
      <w:r>
        <w:rPr>
          <w:rFonts w:hint="eastAsia"/>
        </w:rPr>
        <w:t>　　图 45： 广播转换器产业链</w:t>
      </w:r>
      <w:r>
        <w:rPr>
          <w:rFonts w:hint="eastAsia"/>
        </w:rPr>
        <w:br/>
      </w:r>
      <w:r>
        <w:rPr>
          <w:rFonts w:hint="eastAsia"/>
        </w:rPr>
        <w:t>　　图 46： 广播转换器行业采购模式分析</w:t>
      </w:r>
      <w:r>
        <w:rPr>
          <w:rFonts w:hint="eastAsia"/>
        </w:rPr>
        <w:br/>
      </w:r>
      <w:r>
        <w:rPr>
          <w:rFonts w:hint="eastAsia"/>
        </w:rPr>
        <w:t>　　图 47： 广播转换器行业生产模式</w:t>
      </w:r>
      <w:r>
        <w:rPr>
          <w:rFonts w:hint="eastAsia"/>
        </w:rPr>
        <w:br/>
      </w:r>
      <w:r>
        <w:rPr>
          <w:rFonts w:hint="eastAsia"/>
        </w:rPr>
        <w:t>　　图 48： 广播转换器行业销售模式分析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73b717ff2492e" w:history="1">
        <w:r>
          <w:rPr>
            <w:rStyle w:val="Hyperlink"/>
          </w:rPr>
          <w:t>2026-2032年全球与中国广播转换器行业现状及发展前景预测报告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173b717ff2492e" w:history="1">
        <w:r>
          <w:rPr>
            <w:rStyle w:val="Hyperlink"/>
          </w:rPr>
          <w:t>https://www.20087.com/7/90/GuangBoZhuanHuanQiDeQianJing.html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d528925e246c0" w:history="1">
      <w:r>
        <w:rPr>
          <w:rStyle w:val="Hyperlink"/>
        </w:rPr>
        <w:t>2026-2032年全球与中国广播转换器行业现状及发展前景预测报告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uangBoZhuanHuanQiDeQianJing.html" TargetMode="External" Id="R34173b717ff2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uangBoZhuanHuanQiDeQianJing.html" TargetMode="External" Id="R721d528925e2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2026-01-26T07:55:21Z</dcterms:created>
  <dcterms:modified xsi:type="dcterms:W3CDTF">2026-01-26T08:55:21Z</dcterms:modified>
  <dc:subject>2026-2032年全球与中国广播转换器行业现状及发展前景预测报告</dc:subject>
  <dc:title>2026-2032年全球与中国广播转换器行业现状及发展前景预测报告</dc:title>
  <cp:keywords>2026-2032年全球与中国广播转换器行业现状及发展前景预测报告</cp:keywords>
  <dc:description>2026-2032年全球与中国广播转换器行业现状及发展前景预测报告</dc:description>
</cp:coreProperties>
</file>