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ca8eb25204600" w:history="1">
              <w:r>
                <w:rPr>
                  <w:rStyle w:val="Hyperlink"/>
                </w:rPr>
                <w:t>全球与中国文档处理服务市场现状调研及前景趋势预测报告（2025-2031年）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ca8eb25204600" w:history="1">
              <w:r>
                <w:rPr>
                  <w:rStyle w:val="Hyperlink"/>
                </w:rPr>
                <w:t>全球与中国文档处理服务市场现状调研及前景趋势预测报告（2025-2031年）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ca8eb25204600" w:history="1">
                <w:r>
                  <w:rPr>
                    <w:rStyle w:val="Hyperlink"/>
                  </w:rPr>
                  <w:t>https://www.20087.com/7/80/WenDangChuLiFuWuQianJing.html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处理服务是为个人和企业提供包括文件扫描、OCR识别、分类归档、检索查询等一系列信息化管理解决方案。随着数字化转型进程加快，越来越多的企业意识到高效文档管理系统对于提高工作效率、降低运营成本的重要性。因此，市场上涌现出了众多专业的文档处理服务商，它们依托云计算、大数据等新兴技术，为客户量身定制个性化的解决方案。此外，随着移动办公模式的普及，云存储和在线协作工具也成为文档处理服务的重要组成部分，使得员工可以随时随地访问和编辑文档，极大地方便了日常工作沟通与协作。为了保障信息资产的安全性和保密性，各服务商纷纷加强了网络安全防护措施，如加密传输、权限控制等。</w:t>
      </w:r>
      <w:r>
        <w:rPr>
          <w:rFonts w:hint="eastAsia"/>
        </w:rPr>
        <w:br/>
      </w:r>
      <w:r>
        <w:rPr>
          <w:rFonts w:hint="eastAsia"/>
        </w:rPr>
        <w:t>　　未来，文档处理服务将更加注重智能化和用户体验优化。一方面，借助自然语言处理（NLP）、机器学习等人工智能技术，实现文档内容自动摘要、关键词提取等功能，帮助企业快速获取有价值的信息；另一方面，结合虚拟助手或聊天机器人，提供24/7全天候客户服务，解答用户疑问并指导操作流程。随着区块链技术的应用推广，分布式账本可用于记录文档流转历史，确保数据不可篡改，从而增强信任度。此外，跨国界的技术交流与合作将进一步促进最佳实践案例分享，推动全球范围内文档管理水平的整体提升。最后，强化数据安全管理，确保客户隐私得到有效保护，是保障服务稳定运行和推广应用的前提条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ca8eb25204600" w:history="1">
        <w:r>
          <w:rPr>
            <w:rStyle w:val="Hyperlink"/>
          </w:rPr>
          <w:t>全球与中国文档处理服务市场现状调研及前景趋势预测报告（2025-2031年）</w:t>
        </w:r>
      </w:hyperlink>
      <w:r>
        <w:rPr>
          <w:rFonts w:hint="eastAsia"/>
        </w:rPr>
        <w:t>》从产业链视角出发，系统分析了文档处理服务行业的市场现状与需求动态，详细解读了文档处理服务市场规模、价格波动及上下游影响因素。报告深入剖析了文档处理服务细分领域的发展特点，基于权威数据对市场前景及未来趋势进行了科学预测，同时揭示了文档处理服务重点企业的竞争格局与市场集中度变化。报告客观翔实地指出了文档处理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文档处理服务市场概述</w:t>
      </w:r>
      <w:r>
        <w:rPr>
          <w:rFonts w:hint="eastAsia"/>
        </w:rPr>
        <w:br/>
      </w:r>
      <w:r>
        <w:rPr>
          <w:rFonts w:hint="eastAsia"/>
        </w:rPr>
        <w:t>　　1.1 文档处理服务市场概述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不同产品类型文档处理服务分析</w:t>
      </w:r>
      <w:r>
        <w:rPr>
          <w:rFonts w:hint="eastAsia"/>
        </w:rPr>
        <w:br/>
      </w:r>
      <w:r>
        <w:rPr>
          <w:rFonts w:hint="eastAsia"/>
        </w:rPr>
        <w:t>　　　　1.2.1 文档扫描与数字化</w:t>
      </w:r>
      <w:r>
        <w:rPr>
          <w:rFonts w:hint="eastAsia"/>
        </w:rPr>
        <w:br/>
      </w:r>
      <w:r>
        <w:rPr>
          <w:rFonts w:hint="eastAsia"/>
        </w:rPr>
        <w:t>　　　　1.2.2 文件转换与格式化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全球市场不同产品类型文档处理服务销售额对比（2020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全球不同产品类型文档处理服务销售额及市场份额（2020-2025）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全球不同产品类型文档处理服务销售额预测（2026-2031）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中国不同产品类型文档处理服务销售额及市场份额（2020-2025）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中国不同产品类型文档处理服务销售额预测（2026-2031）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从不同应用，文档处理服务主要包括如下几个方面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法律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全球市场不同应用文档处理服务销售额对比（2020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全球不同应用文档处理服务销售额及市场份额（2020-2025）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全球不同应用文档处理服务销售额预测（2026-2031）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中国不同应用文档处理服务销售额及市场份额（2020-2025）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中国不同应用文档处理服务销售额预测（2026-2031）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全球文档处理服务主要地区分析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全球主要地区文档处理服务市场规模分析：2020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全球主要地区文档处理服务销售额及份额（2020-2025年）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全球主要地区文档处理服务销售额及份额预测（2026-2031）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印度文档处理服务销售额及预测（2020-2031）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全球主要企业文档处理服务销售额及市场份额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全球文档处理服务主要企业竞争态势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文档处理服务行业集中度分析：2024年全球Top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全球文档处理服务第一梯队、第二梯队和第三梯队企业及市场份额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2024年全球主要厂商文档处理服务收入排名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全球主要厂商文档处理服务总部及市场区域分布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全球主要厂商文档处理服务产品类型及应用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全球主要厂商文档处理服务商业化日期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文档处理服务全球领先企业SWOT分析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中国市场文档处理服务主要企业分析</w:t>
      </w:r>
      <w:r>
        <w:rPr>
          <w:rFonts w:hint="eastAsia"/>
        </w:rPr>
        <w:br/>
      </w:r>
      <w:r>
        <w:rPr>
          <w:rFonts w:hint="eastAsia"/>
        </w:rPr>
        <w:t>　　5.1 中国文档处理服务销售额及市场份额（2020-2025）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中国文档处理服务Top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文档处理服务行业发展机遇及主要驱动因素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文档处理服务行业发展面临的风险</w:t>
      </w:r>
      <w:r>
        <w:rPr>
          <w:rFonts w:hint="eastAsia"/>
        </w:rPr>
        <w:br/>
      </w:r>
      <w:r>
        <w:rPr>
          <w:rFonts w:hint="eastAsia"/>
        </w:rPr>
        <w:t>　　7.3 文档处理服务行业政策分析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文档扫描与数字化主要企业列表</w:t>
      </w:r>
      <w:r>
        <w:rPr>
          <w:rFonts w:hint="eastAsia"/>
        </w:rPr>
        <w:br/>
      </w:r>
      <w:r>
        <w:rPr>
          <w:rFonts w:hint="eastAsia"/>
        </w:rPr>
        <w:t>　　表 2： 文件转换与格式化主要企业列表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全球市场不同产品类型文档处理服务销售额及增长率对比（2020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全球不同产品类型文档处理服务销售额列表（2020-2025）&amp;（百万美元）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全球不同产品类型文档处理服务销售额市场份额列表（2020-2025）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全球不同产品类型文档处理服务销售额预测（2026-2031）&amp;（百万美元）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全球不同产品类型文档处理服务销售额市场份额预测（2026-2031）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中国不同产品类型文档处理服务销售额列表（2020-2025）&amp;（百万美元）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中国不同产品类型文档处理服务销售额市场份额列表（2020-2025）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中国不同产品类型文档处理服务销售额预测（2026-2031）&amp;（百万美元）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中国不同产品类型文档处理服务销售额市场份额预测（2026-2031）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全球市场不同应用文档处理服务销售额及增长率对比（2020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全球不同应用文档处理服务销售额列表（2020-2025）&amp;（百万美元）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全球不同应用文档处理服务销售额市场份额列表（2020-2025）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全球不同应用文档处理服务销售额预测（2026-2031）&amp;（百万美元）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全球不同应用文档处理服务市场份额预测（2026-2031）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中国不同应用文档处理服务销售额列表（2020-2025）&amp;（百万美元）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中国不同应用文档处理服务销售额市场份额列表（2020-2025）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中国不同应用文档处理服务销售额预测（2026-2031）&amp;（百万美元）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中国不同应用文档处理服务销售额市场份额预测（2026-2031）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全球主要地区文档处理服务销售额：（2020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全球主要地区文档处理服务销售额列表（2020-2025年）&amp;（百万美元）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全球主要地区文档处理服务销售额及份额列表（2020-2025年）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全球主要地区文档处理服务销售额列表预测（2026-2031）&amp;（百万美元）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全球主要地区文档处理服务销售额及份额列表预测（2026-2031）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全球主要企业文档处理服务销售额（2020-2025）&amp;（百万美元）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全球主要企业文档处理服务销售额份额对比（2020-2025）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2024年全球文档处理服务主要厂商市场地位（第一梯队、第二梯队和第三梯队）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2024年全球主要厂商文档处理服务收入排名（百万美元）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全球主要厂商文档处理服务总部及市场区域分布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全球主要厂商文档处理服务产品类型及应用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全球主要厂商文档处理服务商业化日期</w:t>
      </w:r>
      <w:r>
        <w:rPr>
          <w:rFonts w:hint="eastAsia"/>
        </w:rPr>
        <w:br/>
      </w:r>
      <w:r>
        <w:rPr>
          <w:rFonts w:hint="eastAsia"/>
        </w:rPr>
        <w:t>　　表 34： 全球文档处理服务市场投资、并购等现状分析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中国主要企业文档处理服务销售额列表（2020-2025）&amp;（百万美元）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中国主要企业文档处理服务销售额份额对比（2020-2025）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重点企业（10）公司信息、总部、文档处理服务市场地位以及主要的竞争对手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文档处理服务产品及服务介绍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文档处理服务收入及毛利率（2020-2025）&amp;（百万美元）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文档处理服务行业发展机遇及主要驱动因素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文档处理服务行业发展面临的风险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文档处理服务行业政策分析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文档处理服务产品图片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全球市场文档处理服务市场规模（销售额），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全球文档处理服务市场销售额预测：（百万美元）&amp;（2020-2031）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中国市场文档处理服务销售额及未来趋势（2020-2031）&amp;（百万美元）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文档扫描与数字化 产品图片</w:t>
      </w:r>
      <w:r>
        <w:rPr>
          <w:rFonts w:hint="eastAsia"/>
        </w:rPr>
        <w:br/>
      </w:r>
      <w:r>
        <w:rPr>
          <w:rFonts w:hint="eastAsia"/>
        </w:rPr>
        <w:t>　　图 6： 全球文档扫描与数字化规模及增长率（2020-2031）&amp;（百万美元）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文件转换与格式化产品图片</w:t>
      </w:r>
      <w:r>
        <w:rPr>
          <w:rFonts w:hint="eastAsia"/>
        </w:rPr>
        <w:br/>
      </w:r>
      <w:r>
        <w:rPr>
          <w:rFonts w:hint="eastAsia"/>
        </w:rPr>
        <w:t>　　图 8： 全球文件转换与格式化规模及增长率（2020-2031）&amp;（百万美元）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全球不同产品类型文档处理服务市场份额2024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全球不同产品类型文档处理服务市场份额2020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全球不同产品类型文档处理服务市场份额预测2025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中国不同产品类型文档处理服务市场份额2020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中国不同产品类型文档处理服务市场份额预测2025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金融</w:t>
      </w:r>
      <w:r>
        <w:rPr>
          <w:rFonts w:hint="eastAsia"/>
        </w:rPr>
        <w:br/>
      </w:r>
      <w:r>
        <w:rPr>
          <w:rFonts w:hint="eastAsia"/>
        </w:rPr>
        <w:t>　　图 17： 法律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全球不同应用文档处理服务市场份额2024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全球不同应用文档处理服务市场份额2020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全球主要地区文档处理服务销售额市场份额（2020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北美文档处理服务销售额及预测（2020-2031）&amp;（百万美元）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欧洲文档处理服务销售额及预测（2020-2031）&amp;（百万美元）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中国文档处理服务销售额及预测（2020-2031）&amp;（百万美元）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日本文档处理服务销售额及预测（2020-2031）&amp;（百万美元）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东南亚文档处理服务销售额及预测（2020-2031）&amp;（百万美元）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印度文档处理服务销售额及预测（2020-2031）&amp;（百万美元）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2024年全球前五大厂商文档处理服务市场份额</w:t>
      </w:r>
      <w:r>
        <w:rPr>
          <w:rFonts w:hint="eastAsia"/>
        </w:rPr>
        <w:br/>
      </w:r>
      <w:r>
        <w:rPr>
          <w:rFonts w:hint="eastAsia"/>
        </w:rPr>
        <w:t>　　图 30： 2024年全球文档处理服务第一梯队、第二梯队和第三梯队厂商及市场份额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文档处理服务全球领先企业SWOT分析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2024年中国排名前三和前五文档处理服务企业市场份额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ca8eb25204600" w:history="1">
        <w:r>
          <w:rPr>
            <w:rStyle w:val="Hyperlink"/>
          </w:rPr>
          <w:t>全球与中国文档处理服务市场现状调研及前景趋势预测报告（2025-2031年）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ca8eb25204600" w:history="1">
        <w:r>
          <w:rPr>
            <w:rStyle w:val="Hyperlink"/>
          </w:rPr>
          <w:t>https://www.20087.com/7/80/WenDangChuLiFuWuQianJing.html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热点：文档资料管理系统、文档处理服务有哪些、荣耀文档服务、文档处理服务怎么开启、文档服务、文档处理是什么意思、腾讯云文档、文档处理程序包括哪些、荣耀文档怎么下架了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7acabc674ab9" w:history="1">
      <w:r>
        <w:rPr>
          <w:rStyle w:val="Hyperlink"/>
        </w:rPr>
        <w:t>全球与中国文档处理服务市场现状调研及前景趋势预测报告（2025-2031年）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enDangChuLiFuWuQianJing.html" TargetMode="External" Id="R9c6ca8eb2520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enDangChuLiFuWuQianJing.html" TargetMode="External" Id="Rc0d67acabc67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2025-01-09T05:06:33Z</dcterms:created>
  <dcterms:modified xsi:type="dcterms:W3CDTF">2025-01-09T06:06:33Z</dcterms:modified>
  <dc:subject>全球与中国文档处理服务市场现状调研及前景趋势预测报告（2025-2031年）</dc:subject>
  <dc:title>全球与中国文档处理服务市场现状调研及前景趋势预测报告（2025-2031年）</dc:title>
  <cp:keywords>全球与中国文档处理服务市场现状调研及前景趋势预测报告（2025-2031年）</cp:keywords>
  <dc:description>全球与中国文档处理服务市场现状调研及前景趋势预测报告（2025-2031年）</dc:description>
</cp:coreProperties>
</file>