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cd32a279a48f8" w:history="1">
              <w:r>
                <w:rPr>
                  <w:rStyle w:val="Hyperlink"/>
                </w:rPr>
                <w:t>2025-2031年中国游戏赛事行业发展调研与前景趋势报告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cd32a279a48f8" w:history="1">
              <w:r>
                <w:rPr>
                  <w:rStyle w:val="Hyperlink"/>
                </w:rPr>
                <w:t>2025-2031年中国游戏赛事行业发展调研与前景趋势报告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cd32a279a48f8" w:history="1">
                <w:r>
                  <w:rPr>
                    <w:rStyle w:val="Hyperlink"/>
                  </w:rPr>
                  <w:t>https://www.20087.com/8/00/YouXiSaiShiFaZhanXianZhuangQianJing.html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赛事是以电子竞技为核心，围绕游戏竞技、选手选拔、团队对抗、观众互动等环节构建的综合赛事体系，广泛应用于MOBA、FPS、卡牌、格斗、体育模拟等多个游戏品类，涵盖职业联赛、区域赛事、校园赛事、线上赛事等多种形式。目前，游戏赛事已形成较为成熟的赛事运营体系，涵盖赛事策划、直播平台、赞助品牌、选手经纪、数据分析等多个环节，部分头部赛事已在全球化运营、商业化变现与内容生态构建方面实现突破。随着5G、云游戏、虚拟现实、AI解说等技术的应用，游戏赛事在观赛体验、互动性与赛事组织效率方面持续优化。然而，行业仍面临赛事同质化严重、选手职业发展路径不清晰、监管政策不确定性大、商业模式单一等问题，影响其在主流体育与文化消费领域的长期竞争力。</w:t>
      </w:r>
      <w:r>
        <w:rPr>
          <w:rFonts w:hint="eastAsia"/>
        </w:rPr>
        <w:br/>
      </w:r>
      <w:r>
        <w:rPr>
          <w:rFonts w:hint="eastAsia"/>
        </w:rPr>
        <w:t>　　未来，游戏赛事将朝着专业化、生态化与国际化方向持续发展。随着AI裁判系统、虚拟主播、元宇宙观赛、沉浸式互动等技术的融合应用，游戏赛事将在赛事公平性、观赛沉浸感与用户参与度方面实现更大突破，拓展其在虚拟竞技、远程对抗、跨平台赛事等新兴场景中的应用边界。同时，与传统体育、影视内容、品牌营销、数字资产交易的深度融合将推动其向数字竞技文化平台方向升级，增强游戏赛事在数字经济与文化消费中的战略地位。在政策层面，随着国家对数字内容产业、电竞产业发展、青少年保护机制与文化出海战略的支持，游戏赛事行业将在赛事规范、选手权益保障、国际市场拓展等方面获得更多政策引导与合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cd32a279a48f8" w:history="1">
        <w:r>
          <w:rPr>
            <w:rStyle w:val="Hyperlink"/>
          </w:rPr>
          <w:t>2025-2031年中国游戏赛事行业发展调研与前景趋势报告</w:t>
        </w:r>
      </w:hyperlink>
      <w:r>
        <w:rPr>
          <w:rFonts w:hint="eastAsia"/>
        </w:rPr>
        <w:t>》基于国家统计局、行业协会等详实数据，结合全面市场调研，系统分析了游戏赛事行业的市场规模、技术现状及未来发展方向。报告从经济环境、政策导向等角度出发，深入探讨了游戏赛事行业发展趋势、竞争格局及重点企业的战略布局，同时对游戏赛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游戏赛事产业概述</w:t>
      </w:r>
      <w:r>
        <w:rPr>
          <w:rFonts w:hint="eastAsia"/>
        </w:rPr>
        <w:br/>
      </w:r>
      <w:r>
        <w:rPr>
          <w:rFonts w:hint="eastAsia"/>
        </w:rPr>
        <w:t>　　第一节 游戏赛事定义与分类</w:t>
      </w:r>
      <w:r>
        <w:rPr>
          <w:rFonts w:hint="eastAsia"/>
        </w:rPr>
        <w:br/>
      </w:r>
      <w:r>
        <w:rPr>
          <w:rFonts w:hint="eastAsia"/>
        </w:rPr>
        <w:t>　　第二节 游戏赛事产业链结构及关键环节剖析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游戏赛事商业模式与盈利模式解析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游戏赛事经济指标与行业评估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全球游戏赛事市场发展综述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2019-2024年全球游戏赛事市场规模及增长趋势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主要国家与地区游戏赛事市场对比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2025-2031年全球游戏赛事行业发展趋势与前景预测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国际游戏赛事市场发展趋势及对我国启示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二、对我国游戏赛事市场的借鉴意义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中国游戏赛事行业市场规模分析与预测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游戏赛事市场的总体规模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一、2019-2024年游戏赛事市场规模变化及趋势分析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二、2025年游戏赛事行业市场规模特点</w:t>
      </w:r>
      <w:r>
        <w:rPr>
          <w:rFonts w:hint="eastAsia"/>
        </w:rPr>
        <w:br/>
      </w:r>
      <w:r>
        <w:rPr>
          <w:rFonts w:hint="eastAsia"/>
        </w:rPr>
        <w:t>　　第二节 游戏赛事市场规模的构成</w:t>
      </w:r>
      <w:r>
        <w:rPr>
          <w:rFonts w:hint="eastAsia"/>
        </w:rPr>
        <w:br/>
      </w:r>
      <w:r>
        <w:rPr>
          <w:rFonts w:hint="eastAsia"/>
        </w:rPr>
        <w:t>　　　　一、游戏赛事客户群体特征与偏好分析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二、不同类型游戏赛事市场规模分布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三、各地区游戏赛事市场规模差异与特点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游戏赛事市场规模的预测与展望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一、未来几年游戏赛事市场规模增长预测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2024-2025年游戏赛事行业技术发展现状及趋势分析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游戏赛事行业技术发展现状分析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国内外游戏赛事行业技术差距分析及差距形成的主要原因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游戏赛事行业技术发展方向、趋势预测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提升游戏赛事行业技术能力策略建议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2019-2024年中国游戏赛事行业总体发展与财务状况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2019-2024年游戏赛事行业规模情况</w:t>
      </w:r>
      <w:r>
        <w:rPr>
          <w:rFonts w:hint="eastAsia"/>
        </w:rPr>
        <w:br/>
      </w:r>
      <w:r>
        <w:rPr>
          <w:rFonts w:hint="eastAsia"/>
        </w:rPr>
        <w:t>　　　　一、游戏赛事行业企业数量规模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二、游戏赛事行业从业人员规模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三、游戏赛事行业市场敏感性分析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2019-2024年游戏赛事行业财务能力分析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一、游戏赛事行业盈利能力</w:t>
      </w:r>
      <w:r>
        <w:rPr>
          <w:rFonts w:hint="eastAsia"/>
        </w:rPr>
        <w:br/>
      </w:r>
      <w:r>
        <w:rPr>
          <w:rFonts w:hint="eastAsia"/>
        </w:rPr>
        <w:t>　　　　二、游戏赛事行业偿债能力</w:t>
      </w:r>
      <w:r>
        <w:rPr>
          <w:rFonts w:hint="eastAsia"/>
        </w:rPr>
        <w:br/>
      </w:r>
      <w:r>
        <w:rPr>
          <w:rFonts w:hint="eastAsia"/>
        </w:rPr>
        <w:t>　　　　三、游戏赛事行业营运能力</w:t>
      </w:r>
      <w:r>
        <w:rPr>
          <w:rFonts w:hint="eastAsia"/>
        </w:rPr>
        <w:br/>
      </w:r>
      <w:r>
        <w:rPr>
          <w:rFonts w:hint="eastAsia"/>
        </w:rPr>
        <w:t>　　　　四、游戏赛事行业发展能力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中国游戏赛事行业细分市场调研与机会挖掘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游戏赛事细分市场（一）市场调研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游戏赛事细分市场（二）市场调研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中国游戏赛事行业区域市场调研分析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2019-2024年中国游戏赛事行业重点区域调研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一、重点地区（一）游戏赛事市场规模与特点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二、重点地区（二）游戏赛事市场规模及特点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三、重点地区（三）游戏赛事市场规模及特点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四、重点地区（四）游戏赛事市场规模及特点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不同区域游戏赛事市场的对比与启示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二、游戏赛事市场拓展策略与建议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中国游戏赛事行业的营销渠道与客户分析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游戏赛事行业渠道分析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二、各类渠道对游戏赛事行业的影响</w:t>
      </w:r>
      <w:r>
        <w:rPr>
          <w:rFonts w:hint="eastAsia"/>
        </w:rPr>
        <w:br/>
      </w:r>
      <w:r>
        <w:rPr>
          <w:rFonts w:hint="eastAsia"/>
        </w:rPr>
        <w:t>　　　　三、主要游戏赛事企业渠道策略研究</w:t>
      </w:r>
      <w:r>
        <w:rPr>
          <w:rFonts w:hint="eastAsia"/>
        </w:rPr>
        <w:br/>
      </w:r>
      <w:r>
        <w:rPr>
          <w:rFonts w:hint="eastAsia"/>
        </w:rPr>
        <w:t>　　第二节 游戏赛事行业客户分析与定位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中国游戏赛事行业竞争格局及策略选择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游戏赛事行业总体市场竞争状况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一、游戏赛事行业竞争结构分析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二、游戏赛事企业竞争格局与集中度评估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三、游戏赛事行业SWOT分析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游戏赛事行业重点企业调研分析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游戏赛事企业发展策略分析</w:t>
      </w:r>
      <w:r>
        <w:rPr>
          <w:rFonts w:hint="eastAsia"/>
        </w:rPr>
        <w:br/>
      </w:r>
      <w:r>
        <w:rPr>
          <w:rFonts w:hint="eastAsia"/>
        </w:rPr>
        <w:t>　　第一节 游戏赛事市场与销售策略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游戏赛事品牌战略思考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中国游戏赛事行业发展环境分析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二、游戏赛事行业主管部门、监管体制及相关政策法规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3、游戏赛事行业的主要法律、法规和政策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4、2025年游戏赛事行业法律法规和政策对行业的影响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二、游戏赛事消费者需求分析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一、游戏赛事技术的应用与创新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二、游戏赛事行业发展的技术趋势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2025-2031年游戏赛事行业展趋势预测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2025-2031年游戏赛事市场发展前景分析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一、游戏赛事市场发展潜力</w:t>
      </w:r>
      <w:r>
        <w:rPr>
          <w:rFonts w:hint="eastAsia"/>
        </w:rPr>
        <w:br/>
      </w:r>
      <w:r>
        <w:rPr>
          <w:rFonts w:hint="eastAsia"/>
        </w:rPr>
        <w:t>　　　　二、游戏赛事市场前景分析</w:t>
      </w:r>
      <w:r>
        <w:rPr>
          <w:rFonts w:hint="eastAsia"/>
        </w:rPr>
        <w:br/>
      </w:r>
      <w:r>
        <w:rPr>
          <w:rFonts w:hint="eastAsia"/>
        </w:rPr>
        <w:t>　　　　三、游戏赛事细分行业发展前景分析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2025-2031年游戏赛事发展趋势预测</w:t>
      </w:r>
      <w:r>
        <w:rPr>
          <w:rFonts w:hint="eastAsia"/>
        </w:rPr>
        <w:br/>
      </w:r>
      <w:r>
        <w:rPr>
          <w:rFonts w:hint="eastAsia"/>
        </w:rPr>
        <w:t>　　　　一、游戏赛事发展趋势预测</w:t>
      </w:r>
      <w:r>
        <w:rPr>
          <w:rFonts w:hint="eastAsia"/>
        </w:rPr>
        <w:br/>
      </w:r>
      <w:r>
        <w:rPr>
          <w:rFonts w:hint="eastAsia"/>
        </w:rPr>
        <w:t>　　　　二、游戏赛事市场规模预测</w:t>
      </w:r>
      <w:r>
        <w:rPr>
          <w:rFonts w:hint="eastAsia"/>
        </w:rPr>
        <w:br/>
      </w:r>
      <w:r>
        <w:rPr>
          <w:rFonts w:hint="eastAsia"/>
        </w:rPr>
        <w:t>　　　　三、游戏赛事细分市场发展趋势预测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未来游戏赛事行业挑战与机遇探讨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一、游戏赛事行业挑战</w:t>
      </w:r>
      <w:r>
        <w:rPr>
          <w:rFonts w:hint="eastAsia"/>
        </w:rPr>
        <w:br/>
      </w:r>
      <w:r>
        <w:rPr>
          <w:rFonts w:hint="eastAsia"/>
        </w:rPr>
        <w:t>　　　　二、游戏赛事行业机遇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游戏赛事行业研究结论及建议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对游戏赛事行业发展的建议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中智林⋅对游戏赛事企业和投资者的建议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游戏赛事行业历程</w:t>
      </w:r>
      <w:r>
        <w:rPr>
          <w:rFonts w:hint="eastAsia"/>
        </w:rPr>
        <w:br/>
      </w:r>
      <w:r>
        <w:rPr>
          <w:rFonts w:hint="eastAsia"/>
        </w:rPr>
        <w:t>　　图表 游戏赛事行业生命周期</w:t>
      </w:r>
      <w:r>
        <w:rPr>
          <w:rFonts w:hint="eastAsia"/>
        </w:rPr>
        <w:br/>
      </w:r>
      <w:r>
        <w:rPr>
          <w:rFonts w:hint="eastAsia"/>
        </w:rPr>
        <w:t>　　图表 游戏赛事行业产业链分析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2019-2024年游戏赛事行业市场容量统计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2019-2024年中国游戏赛事行业经营效益分析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**地区游戏赛事行业市场需求情况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游戏赛事重点企业（一）基本信息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游戏赛事重点企业（一）经营情况分析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游戏赛事重点企业（一）盈利能力情况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游戏赛事重点企业（一）偿债能力情况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游戏赛事重点企业（一）运营能力情况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游戏赛事重点企业（一）成长能力情况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游戏赛事重点企业（二）基本信息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游戏赛事重点企业（二）经营情况分析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游戏赛事重点企业（二）盈利能力情况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游戏赛事重点企业（二）偿债能力情况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游戏赛事重点企业（二）运营能力情况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游戏赛事重点企业（二）成长能力情况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2025-2031年中国游戏赛事行业市场容量预测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2025-2031年中国游戏赛事行业市场规模预测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2025-2031年中国游戏赛事市场前景分析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2025-2031年中国游戏赛事行业发展趋势预测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cd32a279a48f8" w:history="1">
        <w:r>
          <w:rPr>
            <w:rStyle w:val="Hyperlink"/>
          </w:rPr>
          <w:t>2025-2031年中国游戏赛事行业发展调研与前景趋势报告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cd32a279a48f8" w:history="1">
        <w:r>
          <w:rPr>
            <w:rStyle w:val="Hyperlink"/>
          </w:rPr>
          <w:t>https://www.20087.com/8/00/YouXiSaiShiFaZhanXianZhuangQianJing.html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热点：电竞赛事网站、腾讯游戏赛事、腾讯手游、国际竞技游戏赛事、英雄联盟免费下载安装、游戏赛事最高奖金、游戏官网入口、游戏赛事app、国际游戏比赛有哪些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953fd15d144cc" w:history="1">
      <w:r>
        <w:rPr>
          <w:rStyle w:val="Hyperlink"/>
        </w:rPr>
        <w:t>2025-2031年中国游戏赛事行业发展调研与前景趋势报告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ouXiSaiShiFaZhanXianZhuangQianJing.html" TargetMode="External" Id="R744cd32a279a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ouXiSaiShiFaZhanXianZhuangQianJing.html" TargetMode="External" Id="R536953fd15d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2025-07-22T05:03:42Z</dcterms:created>
  <dcterms:modified xsi:type="dcterms:W3CDTF">2025-07-22T06:03:42Z</dcterms:modified>
  <dc:subject>2025-2031年中国游戏赛事行业发展调研与前景趋势报告</dc:subject>
  <dc:title>2025-2031年中国游戏赛事行业发展调研与前景趋势报告</dc:title>
  <cp:keywords>2025-2031年中国游戏赛事行业发展调研与前景趋势报告</cp:keywords>
  <dc:description>2025-2031年中国游戏赛事行业发展调研与前景趋势报告</dc:description>
</cp:coreProperties>
</file>