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eea70904430b" w:history="1">
              <w:r>
                <w:rPr>
                  <w:rStyle w:val="Hyperlink"/>
                </w:rPr>
                <w:t>2022-2028年全球与中国渲染仿真软件市场现状全面调研与发展趋势报告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eea70904430b" w:history="1">
              <w:r>
                <w:rPr>
                  <w:rStyle w:val="Hyperlink"/>
                </w:rPr>
                <w:t>2022-2028年全球与中国渲染仿真软件市场现状全面调研与发展趋势报告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eeea70904430b" w:history="1">
                <w:r>
                  <w:rPr>
                    <w:rStyle w:val="Hyperlink"/>
                  </w:rPr>
                  <w:t>https://www.20087.com/8/90/XuanRanFangZhenRuanJianDeFaZhanQ.html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渲染仿真软件是一种用于创建三维图形和动画的工具，广泛应用于建筑设计、电影特效、游戏开发等领域。随着计算机图形学的发展，渲染仿真软件不仅能够生成逼真的图像，还能模拟物理现象，如光影效果、流体动力学等。随着GPU加速技术的进步，渲染仿真软件的计算速度大幅提高，使得设计师能够快速预览效果，提高创作效率。此外，随着云渲染技术的应用，用户无需拥有高性能工作站也能进行复杂的渲染任务。</w:t>
      </w:r>
      <w:r>
        <w:rPr>
          <w:rFonts w:hint="eastAsia"/>
        </w:rPr>
        <w:br/>
      </w:r>
      <w:r>
        <w:rPr>
          <w:rFonts w:hint="eastAsia"/>
        </w:rPr>
        <w:t>　　未来，渲染仿真软件将更加注重实时性和交互性。一方面，随着实时光线追踪技术的成熟，渲染仿真软件将能够实时生成高精度的图像，使设计师在创作过程中获得更加真实的反馈。另一方面，随着虚拟现实（VR）和增强现实（AR）技术的发展，渲染仿真软件将支持更多的沉浸式交互体验，让用户在虚拟环境中直接操作和修改设计。此外，随着人工智能技术的融合，渲染仿真软件将具备更强的智能识别和优化功能，自动调整渲染参数，提高最终作品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5eeea70904430b" w:history="1">
        <w:r>
          <w:rPr>
            <w:rStyle w:val="Hyperlink"/>
          </w:rPr>
          <w:t>2022-2028年全球与中国渲染仿真软件市场现状全面调研与发展趋势报告</w:t>
        </w:r>
      </w:hyperlink>
      <w:r>
        <w:rPr>
          <w:rFonts w:hint="eastAsia"/>
        </w:rPr>
        <w:t>全面剖析了渲染仿真软件行业的市场规模、需求及价格动态。报告通过对渲染仿真软件产业链的深入挖掘，详细分析了行业现状，并对渲染仿真软件市场前景及发展趋势进行了科学预测。渲染仿真软件报告还深入探索了各细分市场的特点，突出关注渲染仿真软件重点企业的经营状况，全面揭示了渲染仿真软件行业竞争格局、品牌影响力和市场集中度。渲染仿真软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渲染仿真软件市场概述</w:t>
      </w:r>
      <w:r>
        <w:rPr>
          <w:rFonts w:hint="eastAsia"/>
        </w:rPr>
        <w:br/>
      </w:r>
      <w:r>
        <w:rPr>
          <w:rFonts w:hint="eastAsia"/>
        </w:rPr>
        <w:t>　　1.1 渲染仿真软件市场概述</w:t>
      </w:r>
      <w:r>
        <w:rPr>
          <w:rFonts w:hint="eastAsia"/>
        </w:rPr>
        <w:br/>
      </w:r>
      <w:r>
        <w:rPr>
          <w:rFonts w:hint="eastAsia"/>
        </w:rPr>
        <w:t>　　1.2 不同产品类型渲染仿真软件分析</w:t>
      </w:r>
      <w:r>
        <w:rPr>
          <w:rFonts w:hint="eastAsia"/>
        </w:rPr>
        <w:br/>
      </w:r>
      <w:r>
        <w:rPr>
          <w:rFonts w:hint="eastAsia"/>
        </w:rPr>
        <w:t>　　　　1.2.1 CAD软件</w:t>
      </w:r>
      <w:r>
        <w:rPr>
          <w:rFonts w:hint="eastAsia"/>
        </w:rPr>
        <w:br/>
      </w:r>
      <w:r>
        <w:rPr>
          <w:rFonts w:hint="eastAsia"/>
        </w:rPr>
        <w:t>　　　　1.2.2 CAM软件</w:t>
      </w:r>
      <w:r>
        <w:rPr>
          <w:rFonts w:hint="eastAsia"/>
        </w:rPr>
        <w:br/>
      </w:r>
      <w:r>
        <w:rPr>
          <w:rFonts w:hint="eastAsia"/>
        </w:rPr>
        <w:t>　　　　1.2.3 CAE软件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全球市场产品类型渲染仿真软件规模对比（2017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全球不同产品类型渲染仿真软件规模及预测（2017-2028年）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全球不同产品类型渲染仿真软件规模及市场份额（2017-2021年）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全球不同产品类型渲染仿真软件规模预测（2022-2028年）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中国不同产品类型渲染仿真软件规模及预测（2017-2028年）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中国不同产品类型渲染仿真软件规模及市场份额（2017-2021年）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中国不同产品类型渲染仿真软件规模预测（2022-2028年）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从不同应用，渲染仿真软件主要包括如下几个方面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机械制造行业</w:t>
      </w:r>
      <w:r>
        <w:rPr>
          <w:rFonts w:hint="eastAsia"/>
        </w:rPr>
        <w:br/>
      </w:r>
      <w:r>
        <w:rPr>
          <w:rFonts w:hint="eastAsia"/>
        </w:rPr>
        <w:t>　　　　2.1.3 汽车业</w:t>
      </w:r>
      <w:r>
        <w:rPr>
          <w:rFonts w:hint="eastAsia"/>
        </w:rPr>
        <w:br/>
      </w:r>
      <w:r>
        <w:rPr>
          <w:rFonts w:hint="eastAsia"/>
        </w:rPr>
        <w:t>　　　　2.1.4 船舶制造业</w:t>
      </w:r>
      <w:r>
        <w:rPr>
          <w:rFonts w:hint="eastAsia"/>
        </w:rPr>
        <w:br/>
      </w:r>
      <w:r>
        <w:rPr>
          <w:rFonts w:hint="eastAsia"/>
        </w:rPr>
        <w:t>　　　　2.1.5 航空航天与国防工业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全球市场不同应用渲染仿真软件规模对比（2017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全球不同应用渲染仿真软件规模及预测（2017-2028年）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全球不同应用渲染仿真软件规模及市场份额（2017-2021年）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全球不同应用渲染仿真软件规模预测（2022-2028年）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中国不同应用渲染仿真软件规模及预测（2017-2028年）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中国不同应用渲染仿真软件规模及市场份额（2017-2021年）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中国不同应用渲染仿真软件规模预测（2022-2028年）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全球主要地区渲染仿真软件分析</w:t>
      </w:r>
      <w:r>
        <w:rPr>
          <w:rFonts w:hint="eastAsia"/>
        </w:rPr>
        <w:br/>
      </w:r>
      <w:r>
        <w:rPr>
          <w:rFonts w:hint="eastAsia"/>
        </w:rPr>
        <w:t>　　3.1 全球主要地区渲染仿真软件市场规模分析：2021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全球主要地区渲染仿真软件规模及份额（2017-2021年）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全球主要地区渲染仿真软件规模及份额预测（2022-2028年）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全球渲染仿真软件主要企业竞争分析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全球主要企业渲染仿真软件规模及市场份额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全球主要企业总部、主要市场区域、进入渲染仿真软件市场日期、提供的产品及服务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全球渲染仿真软件主要企业竞争态势及未来趋势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全球渲染仿真软件第一梯队、第二梯队和第三梯队企业及市场份额（2021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2021年全球排名前五和前十渲染仿真软件企业市场份额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渲染仿真软件全球领先企业SWOT分析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全球主要渲染仿真软件企业采访及观点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中国渲染仿真软件主要企业竞争分析</w:t>
      </w:r>
      <w:r>
        <w:rPr>
          <w:rFonts w:hint="eastAsia"/>
        </w:rPr>
        <w:br/>
      </w:r>
      <w:r>
        <w:rPr>
          <w:rFonts w:hint="eastAsia"/>
        </w:rPr>
        <w:t>　　5.1 中国渲染仿真软件规模及市场份额（2017-2021年）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中国渲染仿真软件Top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渲染仿真软件主要企业概况分析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渲染仿真软件行业动态分析</w:t>
      </w:r>
      <w:r>
        <w:rPr>
          <w:rFonts w:hint="eastAsia"/>
        </w:rPr>
        <w:br/>
      </w:r>
      <w:r>
        <w:rPr>
          <w:rFonts w:hint="eastAsia"/>
        </w:rPr>
        <w:t>　　7.1 渲染仿真软件发展历史、现状及趋势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渲染仿真软件发展机遇、挑战及潜在风险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渲染仿真软件当前及未来发展机遇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渲染仿真软件发展的推动因素、有利条件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渲染仿真软件发展面临的主要挑战及风险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渲染仿真软件市场不利因素分析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CAD软件主要企业列表</w:t>
      </w:r>
      <w:r>
        <w:rPr>
          <w:rFonts w:hint="eastAsia"/>
        </w:rPr>
        <w:br/>
      </w:r>
      <w:r>
        <w:rPr>
          <w:rFonts w:hint="eastAsia"/>
        </w:rPr>
        <w:t>　　表2 CAM软件主要企业列表</w:t>
      </w:r>
      <w:r>
        <w:rPr>
          <w:rFonts w:hint="eastAsia"/>
        </w:rPr>
        <w:br/>
      </w:r>
      <w:r>
        <w:rPr>
          <w:rFonts w:hint="eastAsia"/>
        </w:rPr>
        <w:t>　　表3 CAE软件主要企业列表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全球市场不同类型渲染仿真软件规模（百万美元）及增长率对比（2017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全球不同产品类型渲染仿真软件规模列表（百万美元）（2017-2021年）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2017-2021年全球不同类型渲染仿真软件规模市场份额列表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全球不同产品类型渲染仿真软件规模（百万美元）预测（2022-2028年）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表9 2022-2028年全球不同产品类型渲染仿真软件规模市场份额预测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中国不同产品类型渲染仿真软件规模（百万美元）及增长率对比（2017-2028年）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2017-2021年中国不同产品类型渲染仿真软件规模列表（百万美元）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2017-2021年中国不同产品类型渲染仿真软件规模市场份额列表</w:t>
      </w:r>
      <w:r>
        <w:rPr>
          <w:rFonts w:hint="eastAsia"/>
        </w:rPr>
        <w:br/>
      </w:r>
      <w:r>
        <w:rPr>
          <w:rFonts w:hint="eastAsia"/>
        </w:rPr>
        <w:t>　　表13 2022-2028年中国不同产品类型渲染仿真软件规模市场份额预测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全球市场不同应用渲染仿真软件规模（百万美元）及增长率对比（2017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全球不同应用渲染仿真软件规模列表（2017-2021年）（百万美元）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全球不同应用渲染仿真软件规模预测（2022-2028年）（百万美元）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全球不同应用渲染仿真软件规模份额（2017-2021年）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全球不同应用渲染仿真软件规模份额预测（2022-2028年）</w:t>
      </w:r>
      <w:r>
        <w:rPr>
          <w:rFonts w:hint="eastAsia"/>
        </w:rPr>
        <w:br/>
      </w:r>
      <w:r>
        <w:rPr>
          <w:rFonts w:hint="eastAsia"/>
        </w:rPr>
        <w:t>　　表19 中国不同应用渲染仿真软件规模列表（2017-2021年）（百万美元）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中国不同应用渲染仿真软件规模预测（2022-2028年）（百万美元）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中国不同应用渲染仿真软件规模份额（2017-2021年）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中国不同应用渲染仿真软件规模份额预测（2022-2028年）</w:t>
      </w:r>
      <w:r>
        <w:rPr>
          <w:rFonts w:hint="eastAsia"/>
        </w:rPr>
        <w:br/>
      </w:r>
      <w:r>
        <w:rPr>
          <w:rFonts w:hint="eastAsia"/>
        </w:rPr>
        <w:t>　　表23 全球主要地区渲染仿真软件规模（百万美元）：2021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全球主要地区渲染仿真软件规模（百万美元）列表（2017-2021年）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全球渲染仿真软件规模（百万美元）及毛利率（2017-2021年）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年全球主要企业渲染仿真软件规模（百万美元）（2017-2021年）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全球主要企业渲染仿真软件规模份额对比（2017-2021年）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全球主要企业进入渲染仿真软件市场日期，及提供的产品和服务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全球渲染仿真软件市场投资、并购等现状分析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全球主要渲染仿真软件企业采访及观点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中国主要企业渲染仿真软件规模（百万美元）列表（2017-2021年）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2017-2021年中国主要企业渲染仿真软件规模份额对比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表36 2017-2021年重点企业（1）渲染仿真软件收入（百万美元）及毛利率（2017-2021年）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2017-2021年重点企业（2）渲染仿真软件收入（百万美元）及毛利率（2017-2021年）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2017-2021年重点企业（3）渲染仿真软件收入（百万美元）及毛利率（2017-2021年）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2017-2021年重点企业（4）渲染仿真软件收入（百万美元）及毛利率（2017-2021年）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2017-2021年重点企业（5）渲染仿真软件收入（百万美元）及毛利率（2017-2021年）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2017-2021年重点企业（6）渲染仿真软件收入（百万美元）及毛利率（2017-2021年）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2017-2021年重点企业（7）渲染仿真软件收入（百万美元）及毛利率（2017-2021年）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表64 2017-2021年重点企业（8）渲染仿真软件收入（百万美元）及毛利率（2017-2021年）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2017-2021年重点企业（9）渲染仿真软件收入（百万美元）及毛利率（2017-2021年）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重点企业（10）渲染仿真软件产品及服务介绍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2017-2021年重点企业（10）渲染仿真软件收入（百万美元）及毛利率（2017-2021年）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重点企业（10）渲染仿真软件公司概况、主营业务及公司总收入介绍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重点企业（12）公司信息、总部、渲染仿真软件市场地位以及主要的竞争对手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重点企业（15）公司信息、总部、渲染仿真软件市场地位以及主要的竞争对手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重点企业（16）公司信息、总部、渲染仿真软件市场地位以及主要的竞争对手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渲染仿真软件未来发展方向</w:t>
      </w:r>
      <w:r>
        <w:rPr>
          <w:rFonts w:hint="eastAsia"/>
        </w:rPr>
        <w:br/>
      </w:r>
      <w:r>
        <w:rPr>
          <w:rFonts w:hint="eastAsia"/>
        </w:rPr>
        <w:t>　　表82 渲染仿真软件当前及未来发展机遇</w:t>
      </w:r>
      <w:r>
        <w:rPr>
          <w:rFonts w:hint="eastAsia"/>
        </w:rPr>
        <w:br/>
      </w:r>
      <w:r>
        <w:rPr>
          <w:rFonts w:hint="eastAsia"/>
        </w:rPr>
        <w:t>　　表83 渲染仿真软件发展的推动因素、有利条件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渲染仿真软件发展面临的主要挑战及风险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渲染仿真软件发展的阻力、不利因素</w:t>
      </w:r>
      <w:r>
        <w:rPr>
          <w:rFonts w:hint="eastAsia"/>
        </w:rPr>
        <w:br/>
      </w:r>
      <w:r>
        <w:rPr>
          <w:rFonts w:hint="eastAsia"/>
        </w:rPr>
        <w:t>　　表86 渲染仿真软件发展的推动因素、有利条件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渲染仿真软件发展的阻力、不利因素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2017-2028年全球渲染仿真软件市场规模（百万美元）及未来趋势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2017-2028年中国渲染仿真软件市场规模（百万美元）及未来趋势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CAD软件产品图片</w:t>
      </w:r>
      <w:r>
        <w:rPr>
          <w:rFonts w:hint="eastAsia"/>
        </w:rPr>
        <w:br/>
      </w:r>
      <w:r>
        <w:rPr>
          <w:rFonts w:hint="eastAsia"/>
        </w:rPr>
        <w:t>　　图4 2017-2021年全球CAD软件规模（百万美元）及增长率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CAM软件产品图片</w:t>
      </w:r>
      <w:r>
        <w:rPr>
          <w:rFonts w:hint="eastAsia"/>
        </w:rPr>
        <w:br/>
      </w:r>
      <w:r>
        <w:rPr>
          <w:rFonts w:hint="eastAsia"/>
        </w:rPr>
        <w:t>　　图6 2017-2021年全球CAM软件规模（百万美元）及增长率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CAE软件产品图片</w:t>
      </w:r>
      <w:r>
        <w:rPr>
          <w:rFonts w:hint="eastAsia"/>
        </w:rPr>
        <w:br/>
      </w:r>
      <w:r>
        <w:rPr>
          <w:rFonts w:hint="eastAsia"/>
        </w:rPr>
        <w:t>　　图8 2017-2021年全球CAE软件规模（百万美元）及增长率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全球不同产品类型渲染仿真软件规模市场份额（2015&amp;2020）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全球不同产品类型渲染仿真软件规模市场份额预测（2021&amp;2026）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中国不同产品类型渲染仿真软件规模市场份额（2015&amp;2020）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中国不同产品类型渲染仿真软件规模市场份额预测（2021&amp;2026）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图15机械制造行业</w:t>
      </w:r>
      <w:r>
        <w:rPr>
          <w:rFonts w:hint="eastAsia"/>
        </w:rPr>
        <w:br/>
      </w:r>
      <w:r>
        <w:rPr>
          <w:rFonts w:hint="eastAsia"/>
        </w:rPr>
        <w:t>　　图16汽车业</w:t>
      </w:r>
      <w:r>
        <w:rPr>
          <w:rFonts w:hint="eastAsia"/>
        </w:rPr>
        <w:br/>
      </w:r>
      <w:r>
        <w:rPr>
          <w:rFonts w:hint="eastAsia"/>
        </w:rPr>
        <w:t>　　图17船舶制造业</w:t>
      </w:r>
      <w:r>
        <w:rPr>
          <w:rFonts w:hint="eastAsia"/>
        </w:rPr>
        <w:br/>
      </w:r>
      <w:r>
        <w:rPr>
          <w:rFonts w:hint="eastAsia"/>
        </w:rPr>
        <w:t>　　图18航空航天与国防工业</w:t>
      </w:r>
      <w:r>
        <w:rPr>
          <w:rFonts w:hint="eastAsia"/>
        </w:rPr>
        <w:br/>
      </w:r>
      <w:r>
        <w:rPr>
          <w:rFonts w:hint="eastAsia"/>
        </w:rPr>
        <w:t>　　图19其他</w:t>
      </w:r>
      <w:r>
        <w:rPr>
          <w:rFonts w:hint="eastAsia"/>
        </w:rPr>
        <w:br/>
      </w:r>
      <w:r>
        <w:rPr>
          <w:rFonts w:hint="eastAsia"/>
        </w:rPr>
        <w:t>　　图20 全球不同应用渲染仿真软件市场份额2015&amp;2020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全球不同应用渲染仿真软件市场份额预测2021&amp;2026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中国不同应用渲染仿真软件市场份额2015&amp;2020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中国不同应用渲染仿真软件市场份额预测2021&amp;2026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全球主要地区渲染仿真软件消费量市场份额（2021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欧洲渲染仿真软件市场规模及预测（2017-2028年）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中国渲染仿真软件市场规模及预测（2017-2028年）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亚太渲染仿真软件市场规模及预测（2017-2028年）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南美渲染仿真软件市场规模及预测（2017-2028年）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全球渲染仿真软件第一梯队、第二梯队和第三梯队企业及市场份额（2021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2021年全球渲染仿真软件Top 5 &amp;Top 10企业市场份额</w:t>
      </w:r>
      <w:r>
        <w:rPr>
          <w:rFonts w:hint="eastAsia"/>
        </w:rPr>
        <w:br/>
      </w:r>
      <w:r>
        <w:rPr>
          <w:rFonts w:hint="eastAsia"/>
        </w:rPr>
        <w:t>　　图32 渲染仿真软件全球领先企业SWOT分析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2017-2021年全球主要地区渲染仿真软件规模市场份额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图35 2021年全球主要地区渲染仿真软件规模市场份额</w:t>
      </w:r>
      <w:r>
        <w:rPr>
          <w:rFonts w:hint="eastAsia"/>
        </w:rPr>
        <w:br/>
      </w:r>
      <w:r>
        <w:rPr>
          <w:rFonts w:hint="eastAsia"/>
        </w:rPr>
        <w:t>　　图36 渲染仿真软件全球领先企业SWOT分析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2021年中国排名前三和前五渲染仿真软件企业市场份额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eea70904430b" w:history="1">
        <w:r>
          <w:rPr>
            <w:rStyle w:val="Hyperlink"/>
          </w:rPr>
          <w:t>2022-2028年全球与中国渲染仿真软件市场现状全面调研与发展趋势报告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eeea70904430b" w:history="1">
        <w:r>
          <w:rPr>
            <w:rStyle w:val="Hyperlink"/>
          </w:rPr>
          <w:t>https://www.20087.com/8/90/XuanRanFangZhenRuanJianDeFaZhanQ.html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9456fb7f14121" w:history="1">
      <w:r>
        <w:rPr>
          <w:rStyle w:val="Hyperlink"/>
        </w:rPr>
        <w:t>2022-2028年全球与中国渲染仿真软件市场现状全面调研与发展趋势报告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uanRanFangZhenRuanJianDeFaZhanQ.html" TargetMode="External" Id="R4f5eeea7090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uanRanFangZhenRuanJianDeFaZhanQ.html" TargetMode="External" Id="R0789456fb7f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2021-08-24T02:33:00Z</dcterms:created>
  <dcterms:modified xsi:type="dcterms:W3CDTF">2021-08-24T03:33:00Z</dcterms:modified>
  <dc:subject>2022-2028年全球与中国渲染仿真软件市场现状全面调研与发展趋势报告</dc:subject>
  <dc:title>2022-2028年全球与中国渲染仿真软件市场现状全面调研与发展趋势报告</dc:title>
  <cp:keywords>2022-2028年全球与中国渲染仿真软件市场现状全面调研与发展趋势报告</cp:keywords>
  <dc:description>2022-2028年全球与中国渲染仿真软件市场现状全面调研与发展趋势报告</dc:description>
</cp:coreProperties>
</file>