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96f43e0146e7" w:history="1">
              <w:r>
                <w:rPr>
                  <w:rStyle w:val="Hyperlink"/>
                </w:rPr>
                <w:t>2026-2032年全球与中国激光雷达激光器行业现状调研及前景趋势分析报告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96f43e0146e7" w:history="1">
              <w:r>
                <w:rPr>
                  <w:rStyle w:val="Hyperlink"/>
                </w:rPr>
                <w:t>2026-2032年全球与中国激光雷达激光器行业现状调研及前景趋势分析报告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96f43e0146e7" w:history="1">
                <w:r>
                  <w:rPr>
                    <w:rStyle w:val="Hyperlink"/>
                  </w:rPr>
                  <w:t>https://www.20087.com/8/90/JiGuangLeiDaJiGuangQiDeXianZhuangYuQianJing.html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激光器是激光雷达（LiDAR）系统中的核心光源组件，负责发射特定波长、脉冲宽度与重复频率的激光束，用于探测目标距离、速度与三维形貌。激光雷达激光器技术包括半导体激光器（如边发射、VCSEL）与固体激光器（如光纤激光器），工作波长多位于近红外波段（如905nm、1550nm），兼顾大气透过率、人眼安全与探测灵敏度。激光器需具备高脉冲功率、窄光束发散角、快速响应与长期可靠性，适应户外复杂环境。在自动驾驶、机器人导航、地形测绘与安防监控等领域发挥关键作用。1550nm波长因更高的人眼安全阈值，支持更高发射功率，提升探测距离与抗干扰能力。</w:t>
      </w:r>
      <w:r>
        <w:rPr>
          <w:rFonts w:hint="eastAsia"/>
        </w:rPr>
        <w:br/>
      </w:r>
      <w:r>
        <w:rPr>
          <w:rFonts w:hint="eastAsia"/>
        </w:rPr>
        <w:t>　　未来，激光雷达激光器将向高集成度、长波长化与智能化驱动方向发展。市场调研网认为，VCSEL阵列技术成熟，实现二维面发射与灵活光束整形，支持固态扫描与高分辨率成像。向更长波长（如2μm以上）探索，利用大气窗口与特定气体吸收特性，拓展在环境监测与特殊目标识别的应用。光子集成技术应用，将激光器、调制器与探测器集成于单一芯片，缩小体积并提升系统稳定性。驱动电路智能化，实现激光参数的动态调节、温度补偿与故障诊断。与探测器协同优化，发展单光子探测或相干探测架构，提升信噪比与探测灵敏度。可靠性与成本控制仍是量产应用的关键挑战。行业将推动激光安全等级、长期老化测试与光束质量评价标准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096f43e0146e7" w:history="1">
        <w:r>
          <w:rPr>
            <w:rStyle w:val="Hyperlink"/>
          </w:rPr>
          <w:t>2026-2032年全球与中国激光雷达激光器行业现状调研及前景趋势分析报告</w:t>
        </w:r>
      </w:hyperlink>
      <w:r>
        <w:rPr>
          <w:rFonts w:hint="eastAsia"/>
        </w:rPr>
        <w:t>》，2025年激光雷达激光器行业市场规模达 亿元，预计2032年市场规模将达 亿元，期间年均复合增长率（CAGR）达 %。报告基于国家统计局及相关行业协会的权威数据，系统分析了激光雷达激光器行业的市场规模、产业链结构及技术现状，并对激光雷达激光器发展趋势与市场前景进行了科学预测。报告重点解读了行业重点企业的竞争策略与品牌影响力，全面评估了激光雷达激光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按产品类型细分，全球激光雷达激光器市场规模2021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边发射激光器</w:t>
      </w:r>
      <w:r>
        <w:rPr>
          <w:rFonts w:hint="eastAsia"/>
        </w:rPr>
        <w:br/>
      </w:r>
      <w:r>
        <w:rPr>
          <w:rFonts w:hint="eastAsia"/>
        </w:rPr>
        <w:t>　　　　1.3.3 垂直腔面发射激光器</w:t>
      </w:r>
      <w:r>
        <w:rPr>
          <w:rFonts w:hint="eastAsia"/>
        </w:rPr>
        <w:br/>
      </w:r>
      <w:r>
        <w:rPr>
          <w:rFonts w:hint="eastAsia"/>
        </w:rPr>
        <w:t>　　　　1.3.4 固体激光器</w:t>
      </w:r>
      <w:r>
        <w:rPr>
          <w:rFonts w:hint="eastAsia"/>
        </w:rPr>
        <w:br/>
      </w:r>
      <w:r>
        <w:rPr>
          <w:rFonts w:hint="eastAsia"/>
        </w:rPr>
        <w:t>　　　　1.3.5 光纤激光器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按应用细分，全球激光雷达激光器市场规模2021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激光雷达激光器行业发展总体概况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激光雷达激光器行业发展主要特点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激光雷达激光器行业发展影响因素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激光雷达激光器有利因素</w:t>
      </w:r>
      <w:r>
        <w:rPr>
          <w:rFonts w:hint="eastAsia"/>
        </w:rPr>
        <w:br/>
      </w:r>
      <w:r>
        <w:rPr>
          <w:rFonts w:hint="eastAsia"/>
        </w:rPr>
        <w:t>　　　　1.5.3 .2 激光雷达激光器不利因素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全球市场，近三年激光雷达激光器主要企业占有率及排名（按销量）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激光雷达激光器主要企业在国际市场占有率（按销量，2023-2026）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2025年激光雷达激光器主要企业在国际市场排名（按销量）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全球市场主要企业激光雷达激光器销量（2023-2026）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全球市场，近三年激光雷达激光器主要企业占有率及排名（按收入）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激光雷达激光器主要企业在国际市场占有率（按收入，2023-2026）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2025年激光雷达激光器主要企业在国际市场排名（按收入）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全球市场主要企业激光雷达激光器销售收入（2023-2026）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全球市场主要企业激光雷达激光器销售价格（2023-2026）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中国市场，近三年激光雷达激光器主要企业占有率及排名（按销量）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激光雷达激光器主要企业在中国市场占有率（按销量，2023-2026）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2025年激光雷达激光器主要企业在中国市场排名（按销量）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中国市场主要企业激光雷达激光器销量（2023-2026）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中国市场，近三年激光雷达激光器主要企业占有率及排名（按收入）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激光雷达激光器主要企业在中国市场占有率（按收入，2023-2026）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2025年激光雷达激光器主要企业在中国市场排名（按收入）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中国市场主要企业激光雷达激光器销售收入（2023-2026）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全球主要厂商激光雷达激光器总部及产地分布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全球主要厂商成立时间及激光雷达激光器商业化日期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全球主要厂商激光雷达激光器产品类型及应用</w:t>
      </w:r>
      <w:r>
        <w:rPr>
          <w:rFonts w:hint="eastAsia"/>
        </w:rPr>
        <w:br/>
      </w:r>
      <w:r>
        <w:rPr>
          <w:rFonts w:hint="eastAsia"/>
        </w:rPr>
        <w:t>　　2.9 激光雷达激光器行业集中度、竞争程度分析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激光雷达激光器行业集中度分析：2025年全球Top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全球激光雷达激光器第一梯队、第二梯队和第三梯队生产商（品牌）及市场份额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全球激光雷达激光器总体规模分析</w:t>
      </w:r>
      <w:r>
        <w:rPr>
          <w:rFonts w:hint="eastAsia"/>
        </w:rPr>
        <w:br/>
      </w:r>
      <w:r>
        <w:rPr>
          <w:rFonts w:hint="eastAsia"/>
        </w:rPr>
        <w:t>　　3.1 全球激光雷达激光器供需现状及预测（2021-2032）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全球激光雷达激光器产能、产量、产能利用率及发展趋势（2021-2032）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全球激光雷达激光器产量、需求量及发展趋势（2021-2032）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全球主要地区激光雷达激光器产量及发展趋势（2021-2032）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全球主要地区激光雷达激光器产量市场份额（2021-2032）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中国激光雷达激光器供需现状及预测（2021-2032）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中国激光雷达激光器产能、产量、产能利用率及发展趋势（2021-2032）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中国激光雷达激光器产量、市场需求量及发展趋势（2021-2032）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中国市场激光雷达激光器进出口（2021-2032）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全球激光雷达激光器销量及销售额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全球市场激光雷达激光器销售额（2021-2032）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全球市场激光雷达激光器价格趋势（2021-2032）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全球主要地区激光雷达激光器市场规模分析：2021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全球主要地区激光雷达激光器销售收入及市场份额（2021-2026）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全球主要地区激光雷达激光器销售收入预测（2027-2032）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全球主要地区激光雷达激光器销量分析：2021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全球主要地区激光雷达激光器销量及市场份额预测（2027-2032）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中东市场激光雷达激光器销量、收入及增长率（2021-2032）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激光雷达激光器销量、收入、价格及毛利率（2021-2026）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中国不同产品类型激光雷达激光器收入预测（2027-2032）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不同应用激光雷达激光器分析</w:t>
      </w:r>
      <w:r>
        <w:rPr>
          <w:rFonts w:hint="eastAsia"/>
        </w:rPr>
        <w:br/>
      </w:r>
      <w:r>
        <w:rPr>
          <w:rFonts w:hint="eastAsia"/>
        </w:rPr>
        <w:t>　　7.1 全球不同应用激光雷达激光器销量（2021-2032）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全球不同应用激光雷达激光器价格走势（2021-2032）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中国不同应用激光雷达激光器销量（2021-2032）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中国不同应用激光雷达激光器销量及市场份额（2021-2026）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中国不同应用激光雷达激光器销量预测（2027-2032）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中国不同应用激光雷达激光器收入（2021-2032）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中国不同应用激光雷达激光器收入及市场份额（2021-2026）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中国不同应用激光雷达激光器收入预测（2027-2032）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激光雷达激光器行业发展趋势</w:t>
      </w:r>
      <w:r>
        <w:rPr>
          <w:rFonts w:hint="eastAsia"/>
        </w:rPr>
        <w:br/>
      </w:r>
      <w:r>
        <w:rPr>
          <w:rFonts w:hint="eastAsia"/>
        </w:rPr>
        <w:t>　　8.2 激光雷达激光器行业主要驱动因素</w:t>
      </w:r>
      <w:r>
        <w:rPr>
          <w:rFonts w:hint="eastAsia"/>
        </w:rPr>
        <w:br/>
      </w:r>
      <w:r>
        <w:rPr>
          <w:rFonts w:hint="eastAsia"/>
        </w:rPr>
        <w:t>　　8.3 激光雷达激光器中国企业SWOT分析</w:t>
      </w:r>
      <w:r>
        <w:rPr>
          <w:rFonts w:hint="eastAsia"/>
        </w:rPr>
        <w:br/>
      </w:r>
      <w:r>
        <w:rPr>
          <w:rFonts w:hint="eastAsia"/>
        </w:rPr>
        <w:t>　　8.4 中国激光雷达激光器行业政策环境分析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激光雷达激光器行业产业链简介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激光雷达激光器行业供应链分析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激光雷达激光器主要原料及供应情况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激光雷达激光器行业采购模式</w:t>
      </w:r>
      <w:r>
        <w:rPr>
          <w:rFonts w:hint="eastAsia"/>
        </w:rPr>
        <w:br/>
      </w:r>
      <w:r>
        <w:rPr>
          <w:rFonts w:hint="eastAsia"/>
        </w:rPr>
        <w:t>　　9.3 激光雷达激光器行业生产模式</w:t>
      </w:r>
      <w:r>
        <w:rPr>
          <w:rFonts w:hint="eastAsia"/>
        </w:rPr>
        <w:br/>
      </w:r>
      <w:r>
        <w:rPr>
          <w:rFonts w:hint="eastAsia"/>
        </w:rPr>
        <w:t>　　9.4 激光雷达激光器行业销售模式及销售渠道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按产品类型细分，全球激光雷达激光器市场规模2021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按应用细分，全球激光雷达激光器市场规模（CAGR）2021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激光雷达激光器行业发展主要特点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激光雷达激光器行业发展有利因素分析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激光雷达激光器行业发展不利因素分析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进入激光雷达激光器行业壁垒</w:t>
      </w:r>
      <w:r>
        <w:rPr>
          <w:rFonts w:hint="eastAsia"/>
        </w:rPr>
        <w:br/>
      </w:r>
      <w:r>
        <w:rPr>
          <w:rFonts w:hint="eastAsia"/>
        </w:rPr>
        <w:t>　　表 7： 激光雷达激光器主要企业在国际市场占有率（按销量，2023-2026）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2025年激光雷达激光器主要企业在国际市场排名（按销量）&amp;（千件）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全球市场主要企业激光雷达激光器销量（2023-2026）&amp;（千件）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激光雷达激光器主要企业在国际市场占有率（按收入，2023-2026）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2025年激光雷达激光器主要企业在国际市场排名（按收入）&amp;（万元）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全球市场主要企业激光雷达激光器销售收入（2023-2026）&amp;（万元）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全球市场主要企业激光雷达激光器销售价格（2023-2026）&amp;（元/件）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激光雷达激光器主要企业在中国市场占有率（按销量，2023-2026）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2025年激光雷达激光器主要企业在中国市场排名（按销量）&amp;（千件）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中国市场主要企业激光雷达激光器销量（2023-2026）&amp;（千件）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激光雷达激光器主要企业在中国市场占有率（按收入，2023-2026）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2025年激光雷达激光器主要企业在中国市场排名（按收入）&amp;（万元）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中国市场主要企业激光雷达激光器销售收入（2023-2026）&amp;（万元）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全球主要厂商激光雷达激光器总部及产地分布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全球主要厂商成立时间及激光雷达激光器商业化日期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全球主要厂商激光雷达激光器产品类型及应用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2025年全球激光雷达激光器主要厂商市场地位（第一梯队、第二梯队和第三梯队）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全球激光雷达激光器市场投资、并购等现状分析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全球主要地区激光雷达激光器产量增速（CAGR）：（2021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全球主要地区激光雷达激光器产量（2021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全球主要地区激光雷达激光器产量（2021-2026）&amp;（千件）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全球主要地区激光雷达激光器产量（2027-2032）&amp;（千件）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全球主要地区激光雷达激光器产量市场份额（2021-2026）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全球主要地区激光雷达激光器产量市场份额（2027-2032）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中国市场激光雷达激光器产量、销量、进出口（2021-2026）&amp;（千件）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中国市场激光雷达激光器产量、销量、进出口预测（2027-2032）&amp;（千件）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全球主要地区激光雷达激光器销售收入增速：（2021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全球主要地区激光雷达激光器销售收入（2021-2026）&amp;（万元）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全球主要地区激光雷达激光器销售收入市场份额（2021-2026）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全球主要地区激光雷达激光器收入（2027-2032）&amp;（万元）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全球主要地区激光雷达激光器收入市场份额（2027-2032）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全球主要地区激光雷达激光器销量（千件）：2021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全球主要地区激光雷达激光器销量（2027-2032）&amp;（千件）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全球主要地区激光雷达激光器销量份额（2027-2032）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激光雷达激光器生产基地、销售区域、竞争对手及市场地位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激光雷达激光器产品规格、参数及市场应用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激光雷达激光器销量（千件）、收入（万元）、价格（元/件）及毛利率（2021-2026）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中国不同应用激光雷达激光器销量（2021-2026）&amp;（千件）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中国不同应用激光雷达激光器销量市场份额（2021-2026）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中国不同应用激光雷达激光器销量预测（2027-2032）&amp;（千件）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中国市场不同应用激光雷达激光器销量市场份额预测（2027-2032）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中国不同应用激光雷达激光器收入（2021-2026）&amp;（万元）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中国不同应用激光雷达激光器收入市场份额（2021-2026）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中国不同应用激光雷达激光器收入预测（2027-2032）&amp;（万元）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中国不同应用激光雷达激光器收入市场份额预测（2027-2032）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激光雷达激光器行业发展趋势</w:t>
      </w:r>
      <w:r>
        <w:rPr>
          <w:rFonts w:hint="eastAsia"/>
        </w:rPr>
        <w:br/>
      </w:r>
      <w:r>
        <w:rPr>
          <w:rFonts w:hint="eastAsia"/>
        </w:rPr>
        <w:t>　　表 146： 激光雷达激光器行业主要驱动因素</w:t>
      </w:r>
      <w:r>
        <w:rPr>
          <w:rFonts w:hint="eastAsia"/>
        </w:rPr>
        <w:br/>
      </w:r>
      <w:r>
        <w:rPr>
          <w:rFonts w:hint="eastAsia"/>
        </w:rPr>
        <w:t>　　表 147： 激光雷达激光器行业供应链分析</w:t>
      </w:r>
      <w:r>
        <w:rPr>
          <w:rFonts w:hint="eastAsia"/>
        </w:rPr>
        <w:br/>
      </w:r>
      <w:r>
        <w:rPr>
          <w:rFonts w:hint="eastAsia"/>
        </w:rPr>
        <w:t>　　表 148： 激光雷达激光器上游原料供应商</w:t>
      </w:r>
      <w:r>
        <w:rPr>
          <w:rFonts w:hint="eastAsia"/>
        </w:rPr>
        <w:br/>
      </w:r>
      <w:r>
        <w:rPr>
          <w:rFonts w:hint="eastAsia"/>
        </w:rPr>
        <w:t>　　表 149： 激光雷达激光器主要地区不同应用客户分析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激光雷达激光器典型经销商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全球不同产品类型激光雷达激光器销售额2021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全球不同产品类型激光雷达激光器市场份额2025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边发射激光器产品图片</w:t>
      </w:r>
      <w:r>
        <w:rPr>
          <w:rFonts w:hint="eastAsia"/>
        </w:rPr>
        <w:br/>
      </w:r>
      <w:r>
        <w:rPr>
          <w:rFonts w:hint="eastAsia"/>
        </w:rPr>
        <w:t>　　图 5： 垂直腔面发射激光器产品图片</w:t>
      </w:r>
      <w:r>
        <w:rPr>
          <w:rFonts w:hint="eastAsia"/>
        </w:rPr>
        <w:br/>
      </w:r>
      <w:r>
        <w:rPr>
          <w:rFonts w:hint="eastAsia"/>
        </w:rPr>
        <w:t>　　图 6： 固体激光器产品图片</w:t>
      </w:r>
      <w:r>
        <w:rPr>
          <w:rFonts w:hint="eastAsia"/>
        </w:rPr>
        <w:br/>
      </w:r>
      <w:r>
        <w:rPr>
          <w:rFonts w:hint="eastAsia"/>
        </w:rPr>
        <w:t>　　图 7： 光纤激光器产品图片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全球不同应用激光雷达激光器市场份额2025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2025年全球前五大生产商激光雷达激光器市场份额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2025年全球激光雷达激光器第一梯队、第二梯队和第三梯队厂商及市场份额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全球激光雷达激光器产能、产量、产能利用率及发展趋势（2021-2032）&amp;（千件）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全球激光雷达激光器产量、需求量及发展趋势（2021-2032）&amp;（千件）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全球主要地区激光雷达激光器产量市场份额（2021-2032）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中国激光雷达激光器产能、产量、产能利用率及发展趋势（2021-2032）&amp;（千件）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中国激光雷达激光器产量、市场需求量及发展趋势（2021-2032）&amp;（千件）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全球激光雷达激光器市场销售额及增长率：（2021-2032）&amp;（万元）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全球市场激光雷达激光器市场规模：2021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全球市场激光雷达激光器价格趋势（2021-2032）&amp;（元/件）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全球主要地区激光雷达激光器销售收入（2021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全球主要地区激光雷达激光器销售收入市场份额（2021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中东市场激光雷达激光器销量及增长率（2021-2032）&amp;（千件）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中东市场激光雷达激光器收入及增长率（2021-2032）&amp;（万元）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全球不同产品类型激光雷达激光器价格走势（2021-2032）&amp;（元/件）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全球不同应用激光雷达激光器价格走势（2021-2032）&amp;（元/件）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激光雷达激光器中国企业SWOT分析</w:t>
      </w:r>
      <w:r>
        <w:rPr>
          <w:rFonts w:hint="eastAsia"/>
        </w:rPr>
        <w:br/>
      </w:r>
      <w:r>
        <w:rPr>
          <w:rFonts w:hint="eastAsia"/>
        </w:rPr>
        <w:t>　　图 47： 激光雷达激光器产业链</w:t>
      </w:r>
      <w:r>
        <w:rPr>
          <w:rFonts w:hint="eastAsia"/>
        </w:rPr>
        <w:br/>
      </w:r>
      <w:r>
        <w:rPr>
          <w:rFonts w:hint="eastAsia"/>
        </w:rPr>
        <w:t>　　图 48： 激光雷达激光器行业采购模式分析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激光雷达激光器行业生产模式</w:t>
      </w:r>
      <w:r>
        <w:rPr>
          <w:rFonts w:hint="eastAsia"/>
        </w:rPr>
        <w:br/>
      </w:r>
      <w:r>
        <w:rPr>
          <w:rFonts w:hint="eastAsia"/>
        </w:rPr>
        <w:t>　　图 50： 激光雷达激光器行业销售模式分析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96f43e0146e7" w:history="1">
        <w:r>
          <w:rPr>
            <w:rStyle w:val="Hyperlink"/>
          </w:rPr>
          <w:t>2026-2032年全球与中国激光雷达激光器行业现状调研及前景趋势分析报告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96f43e0146e7" w:history="1">
        <w:r>
          <w:rPr>
            <w:rStyle w:val="Hyperlink"/>
          </w:rPr>
          <w:t>https://www.20087.com/8/90/JiGuangLeiDaJiGuangQiDeXianZhuangYuQianJing.html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热点：激光雷达激光器发光原理、激光器 激光雷达、激光雷达用途、激光雷达解决方案、激光雷达仪器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ed349acb4b3d" w:history="1">
      <w:r>
        <w:rPr>
          <w:rStyle w:val="Hyperlink"/>
        </w:rPr>
        <w:t>2026-2032年全球与中国激光雷达激光器行业现状调研及前景趋势分析报告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GuangLeiDaJiGuangQiDeXianZhuangYuQianJing.html" TargetMode="External" Id="R9b7096f43e0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GuangLeiDaJiGuangQiDeXianZhuangYuQianJing.html" TargetMode="External" Id="R628fed349acb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2026-01-27T01:09:00Z</dcterms:created>
  <dcterms:modified xsi:type="dcterms:W3CDTF">2026-01-27T02:09:00Z</dcterms:modified>
  <dc:subject>2026-2032年全球与中国激光雷达激光器行业现状调研及前景趋势分析报告</dc:subject>
  <dc:title>2026-2032年全球与中国激光雷达激光器行业现状调研及前景趋势分析报告</dc:title>
  <cp:keywords>2026-2032年全球与中国激光雷达激光器行业现状调研及前景趋势分析报告</cp:keywords>
  <dc:description>2026-2032年全球与中国激光雷达激光器行业现状调研及前景趋势分析报告</dc:description>
</cp:coreProperties>
</file>