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219b0cd334e1b" w:history="1">
              <w:r>
                <w:rPr>
                  <w:rStyle w:val="Hyperlink"/>
                </w:rPr>
                <w:t>2025-2031年中国资产评估行业现状与发展前景分析报告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219b0cd334e1b" w:history="1">
              <w:r>
                <w:rPr>
                  <w:rStyle w:val="Hyperlink"/>
                </w:rPr>
                <w:t>2025-2031年中国资产评估行业现状与发展前景分析报告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219b0cd334e1b" w:history="1">
                <w:r>
                  <w:rPr>
                    <w:rStyle w:val="Hyperlink"/>
                  </w:rPr>
                  <w:t>https://www.20087.com/8/10/ZiChanPingGuShiChangXianZhuangHeQianJing.html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近年来受益于金融市场的深化和企业并购活动的增多，市场需求持续增长。随着资本市场的发展，资产评估在股权交易、资产证券化、抵押贷款等方面发挥着重要作用。同时，国际评估准则的引入，促进了评估行业的规范化和国际化。然而，资产评估的主观性较强，评估师的专业素质和职业道德直接影响评估结果的准确性，如何提高评估质量和公信力，是行业面临的问题。</w:t>
      </w:r>
      <w:r>
        <w:rPr>
          <w:rFonts w:hint="eastAsia"/>
        </w:rPr>
        <w:br/>
      </w:r>
      <w:r>
        <w:rPr>
          <w:rFonts w:hint="eastAsia"/>
        </w:rPr>
        <w:t>　　未来，资产评估行业将面临新的机遇与挑战。一方面，随着大数据、人工智能等技术的应用，资产评估将更加精准、透明，通过数据挖掘和模型预测，提升评估效率和质量。另一方面，随着经济全球化和跨境投资的增加，资产评估的国际交流与合作将加强，推动行业标准的统一和专业人才的培养。同时，绿色金融的兴起，将促使资产评估更加注重环境风险和可持续性因素，为投资者提供全面的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219b0cd334e1b" w:history="1">
        <w:r>
          <w:rPr>
            <w:rStyle w:val="Hyperlink"/>
          </w:rPr>
          <w:t>2025-2031年中国资产评估行业现状与发展前景分析报告</w:t>
        </w:r>
      </w:hyperlink>
      <w:r>
        <w:rPr>
          <w:rFonts w:hint="eastAsia"/>
        </w:rPr>
        <w:t>》依托行业权威数据及长期市场监测信息，系统分析了资产评估行业的市场规模、供需关系、竞争格局及重点企业经营状况，并结合资产评估行业发展现状，科学预测了资产评估市场前景与技术发展方向。报告通过SWOT分析，揭示了资产评估行业机遇与潜在风险，为投资者提供了全面的现状分析与前景评估，助力挖掘投资价值并优化决策。同时，报告从投资、生产及营销等角度提出可行性建议，为资产评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资产评估行业经济环境分析</w:t>
      </w:r>
      <w:r>
        <w:rPr>
          <w:rFonts w:hint="eastAsia"/>
        </w:rPr>
        <w:br/>
      </w:r>
      <w:r>
        <w:rPr>
          <w:rFonts w:hint="eastAsia"/>
        </w:rPr>
        <w:t>　　第二节 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二、资产评估行业主要法规政策</w:t>
      </w:r>
      <w:r>
        <w:rPr>
          <w:rFonts w:hint="eastAsia"/>
        </w:rPr>
        <w:br/>
      </w:r>
      <w:r>
        <w:rPr>
          <w:rFonts w:hint="eastAsia"/>
        </w:rPr>
        <w:t>　　第三节 资产评估产业社会环境分析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全球主要国家、地区资产评估市场现状</w:t>
      </w:r>
      <w:r>
        <w:rPr>
          <w:rFonts w:hint="eastAsia"/>
        </w:rPr>
        <w:br/>
      </w:r>
      <w:r>
        <w:rPr>
          <w:rFonts w:hint="eastAsia"/>
        </w:rPr>
        <w:t>　　第三节 全球资产评估行业发展趋势预测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t>　　第三节 资产评估行业兼并与重组整合分析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一、资产评估行业兼并与重组整合动态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二、资产评估行业兼并与重组整合发展趋势预测分析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2025-2031年中国资产评估市场预测及发展建议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2025-2031年中国资产评估市场预测分析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二、中国资产评估发展趋势预测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2025-2031年中国资产评估企业发展策略建议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一、资产评估企业融资策略</w:t>
      </w:r>
      <w:r>
        <w:rPr>
          <w:rFonts w:hint="eastAsia"/>
        </w:rPr>
        <w:br/>
      </w:r>
      <w:r>
        <w:rPr>
          <w:rFonts w:hint="eastAsia"/>
        </w:rPr>
        <w:t>　　　　二、资产评估企业人才策略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2025-2031年中国资产评估企业营销策略建议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一、资产评估企业定位策略</w:t>
      </w:r>
      <w:r>
        <w:rPr>
          <w:rFonts w:hint="eastAsia"/>
        </w:rPr>
        <w:br/>
      </w:r>
      <w:r>
        <w:rPr>
          <w:rFonts w:hint="eastAsia"/>
        </w:rPr>
        <w:t>　　　　二、资产评估企业价格策略</w:t>
      </w:r>
      <w:r>
        <w:rPr>
          <w:rFonts w:hint="eastAsia"/>
        </w:rPr>
        <w:br/>
      </w:r>
      <w:r>
        <w:rPr>
          <w:rFonts w:hint="eastAsia"/>
        </w:rPr>
        <w:t>　　　　三、资产评估企业促销策略</w:t>
      </w:r>
      <w:r>
        <w:rPr>
          <w:rFonts w:hint="eastAsia"/>
        </w:rPr>
        <w:br/>
      </w:r>
      <w:r>
        <w:rPr>
          <w:rFonts w:hint="eastAsia"/>
        </w:rPr>
        <w:t>　　第四节 中智-林－资产评估行业研究结论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资产评估行业现状</w:t>
      </w:r>
      <w:r>
        <w:rPr>
          <w:rFonts w:hint="eastAsia"/>
        </w:rPr>
        <w:br/>
      </w:r>
      <w:r>
        <w:rPr>
          <w:rFonts w:hint="eastAsia"/>
        </w:rPr>
        <w:t>　　图表 资产评估行业产业链调研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2019-2024年中国资产评估行业市场规模情况</w:t>
      </w:r>
      <w:r>
        <w:rPr>
          <w:rFonts w:hint="eastAsia"/>
        </w:rPr>
        <w:br/>
      </w:r>
      <w:r>
        <w:rPr>
          <w:rFonts w:hint="eastAsia"/>
        </w:rPr>
        <w:t>　　图表 资产评估行业动态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图表 资产评估行业竞争对手分析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219b0cd334e1b" w:history="1">
        <w:r>
          <w:rPr>
            <w:rStyle w:val="Hyperlink"/>
          </w:rPr>
          <w:t>2025-2031年中国资产评估行业现状与发展前景分析报告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219b0cd334e1b" w:history="1">
        <w:r>
          <w:rPr>
            <w:rStyle w:val="Hyperlink"/>
          </w:rPr>
          <w:t>https://www.20087.com/8/10/ZiChanPingGuShiChangXianZhuangHeQianJing.html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3c8170f243c5" w:history="1">
      <w:r>
        <w:rPr>
          <w:rStyle w:val="Hyperlink"/>
        </w:rPr>
        <w:t>2025-2031年中国资产评估行业现状与发展前景分析报告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iChanPingGuShiChangXianZhuangHeQianJing.html" TargetMode="External" Id="Rb8a219b0cd3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iChanPingGuShiChangXianZhuangHeQianJing.html" TargetMode="External" Id="Rc8f43c8170f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2024-12-22T01:00:00Z</dcterms:created>
  <dcterms:modified xsi:type="dcterms:W3CDTF">2024-12-22T02:00:00Z</dcterms:modified>
  <dc:subject>2025-2031年中国资产评估行业现状与发展前景分析报告</dc:subject>
  <dc:title>2025-2031年中国资产评估行业现状与发展前景分析报告</dc:title>
  <cp:keywords>2025-2031年中国资产评估行业现状与发展前景分析报告</cp:keywords>
  <dc:description>2025-2031年中国资产评估行业现状与发展前景分析报告</dc:description>
</cp:coreProperties>
</file>