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4b8700934893" w:history="1">
              <w:r>
                <w:rPr>
                  <w:rStyle w:val="Hyperlink"/>
                </w:rPr>
                <w:t>2026-2032年全球与中国高清定位器市场研究分析及前景趋势预测报告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4b8700934893" w:history="1">
              <w:r>
                <w:rPr>
                  <w:rStyle w:val="Hyperlink"/>
                </w:rPr>
                <w:t>2026-2032年全球与中国高清定位器市场研究分析及前景趋势预测报告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4b8700934893" w:history="1">
                <w:r>
                  <w:rPr>
                    <w:rStyle w:val="Hyperlink"/>
                  </w:rPr>
                  <w:t>https://www.20087.com/8/70/GaoQingDingWeiQiXianZhuangYuQianJingFenXi.html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定位器是高精度位置服务的核心硬件，广泛应用于自动驾驶、无人机测绘、精准农业及资产追踪，依赖多频多系统GNSS（如GPS、北斗、Galileo）与RTK/PPP差分技术实现厘米级定位。主流设备集成惯性测量单元（IMU）、4G/5G通信及边缘计算模块，支持在信号遮挡环境下（如城市峡谷、林区）通过传感器融合维持定位连续性。行业聚焦于抗多路径干扰算法、低功耗设计及小型化封装，以适配车载、穿戴及物联网终端。</w:t>
      </w:r>
      <w:r>
        <w:rPr>
          <w:rFonts w:hint="eastAsia"/>
        </w:rPr>
        <w:br/>
      </w:r>
      <w:r>
        <w:rPr>
          <w:rFonts w:hint="eastAsia"/>
        </w:rPr>
        <w:t>　　未来，高清定位器将向多源融合、量子增强与自主可信方向演进。市场调研网认为，视觉—GNSS—5G AoA（到达角）多模态融合将提升复杂环境鲁棒性；小型化原子钟或量子惯导技术有望突破长时间无信号导航瓶颈。在安全层面，基于北斗三号短报文的加密认证将防止欺骗攻击，支撑高安全应用（如电力巡检、边境监控）。此外，定位数据将与数字孪生城市平台联动，赋能车路协同与应急调度。长远看，高清定位器将从“位置传感器”升级为“空间智能感知基座”，在构建可信时空信息基础设施中持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c4b8700934893" w:history="1">
        <w:r>
          <w:rPr>
            <w:rStyle w:val="Hyperlink"/>
          </w:rPr>
          <w:t>2026-2032年全球与中国高清定位器市场研究分析及前景趋势预测报告</w:t>
        </w:r>
      </w:hyperlink>
      <w:r>
        <w:rPr>
          <w:rFonts w:hint="eastAsia"/>
        </w:rPr>
        <w:t>》，2025年高清定位器行业市场规模达 亿元，预计2032年市场规模将达 亿元，期间年均复合增长率（CAGR）达 %。报告系统分析了高清定位器行业的市场规模、供需关系及产业链结构，详细梳理了高清定位器细分市场的品牌竞争态势与价格变化，重点剖析了行业内主要企业的经营状况，揭示了高清定位器市场集中度与竞争格局。报告结合高清定位器技术现状及未来发展方向，对行业前景进行了科学预测，明确了高清定位器发展趋势、潜在机遇与风险。通过SWOT分析，为高清定位器企业、投资者及政府部门提供了权威、客观的行业洞察与决策支持，助力把握高清定位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按产品类型细分，全球高清定位器市场规模2021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适用于全球卫星导航系统</w:t>
      </w:r>
      <w:r>
        <w:rPr>
          <w:rFonts w:hint="eastAsia"/>
        </w:rPr>
        <w:br/>
      </w:r>
      <w:r>
        <w:rPr>
          <w:rFonts w:hint="eastAsia"/>
        </w:rPr>
        <w:t>　　　　1.3.3 适用于惯性导航系统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按应用细分，全球高清定位器市场规模2021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主动安全</w:t>
      </w:r>
      <w:r>
        <w:rPr>
          <w:rFonts w:hint="eastAsia"/>
        </w:rPr>
        <w:br/>
      </w:r>
      <w:r>
        <w:rPr>
          <w:rFonts w:hint="eastAsia"/>
        </w:rPr>
        <w:t>　　　　1.4.3 半自动驾驶（第三级别）</w:t>
      </w:r>
      <w:r>
        <w:rPr>
          <w:rFonts w:hint="eastAsia"/>
        </w:rPr>
        <w:br/>
      </w:r>
      <w:r>
        <w:rPr>
          <w:rFonts w:hint="eastAsia"/>
        </w:rPr>
        <w:t>　　　　1.4.4 汽车导航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高清定位器行业发展总体概况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高清定位器行业发展主要特点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高清定位器行业发展影响因素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高清定位器有利因素</w:t>
      </w:r>
      <w:r>
        <w:rPr>
          <w:rFonts w:hint="eastAsia"/>
        </w:rPr>
        <w:br/>
      </w:r>
      <w:r>
        <w:rPr>
          <w:rFonts w:hint="eastAsia"/>
        </w:rPr>
        <w:t>　　　　1.5.3 .2 高清定位器不利因素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全球市场，近三年高清定位器主要企业占有率及排名（按销量）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高清定位器主要企业在国际市场占有率（按销量，2023-2026）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2025年高清定位器主要企业在国际市场排名（按销量）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全球市场主要企业高清定位器销量（2023-2026）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全球市场，近三年高清定位器主要企业占有率及排名（按收入）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高清定位器主要企业在国际市场占有率（按收入，2023-2026）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2025年高清定位器主要企业在国际市场排名（按收入）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全球市场主要企业高清定位器销售收入（2023-2026）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全球市场主要企业高清定位器销售价格（2023-2026）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中国市场，近三年高清定位器主要企业占有率及排名（按销量）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高清定位器主要企业在中国市场占有率（按销量，2023-2026）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2025年高清定位器主要企业在中国市场排名（按销量）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中国市场主要企业高清定位器销量（2023-2026）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中国市场，近三年高清定位器主要企业占有率及排名（按收入）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高清定位器主要企业在中国市场占有率（按收入，2023-2026）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2025年高清定位器主要企业在中国市场排名（按收入）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中国市场主要企业高清定位器销售收入（2023-2026）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全球主要厂商高清定位器总部及产地分布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全球主要厂商成立时间及高清定位器商业化日期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全球主要厂商高清定位器产品类型及应用</w:t>
      </w:r>
      <w:r>
        <w:rPr>
          <w:rFonts w:hint="eastAsia"/>
        </w:rPr>
        <w:br/>
      </w:r>
      <w:r>
        <w:rPr>
          <w:rFonts w:hint="eastAsia"/>
        </w:rPr>
        <w:t>　　2.9 高清定位器行业集中度、竞争程度分析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高清定位器行业集中度分析：2025年全球Top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全球高清定位器第一梯队、第二梯队和第三梯队生产商（品牌）及市场份额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全球高清定位器总体规模分析</w:t>
      </w:r>
      <w:r>
        <w:rPr>
          <w:rFonts w:hint="eastAsia"/>
        </w:rPr>
        <w:br/>
      </w:r>
      <w:r>
        <w:rPr>
          <w:rFonts w:hint="eastAsia"/>
        </w:rPr>
        <w:t>　　3.1 全球高清定位器供需现状及预测（2021-2032）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全球高清定位器产能、产量、产能利用率及发展趋势（2021-2032）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全球高清定位器产量、需求量及发展趋势（2021-2032）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全球主要地区高清定位器产量及发展趋势（2021-2032）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全球主要地区高清定位器产量（2021-2026）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全球主要地区高清定位器产量（2027-2032）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全球主要地区高清定位器产量市场份额（2021-2032）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中国高清定位器供需现状及预测（2021-2032）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中国高清定位器产能、产量、产能利用率及发展趋势（2021-2032）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中国高清定位器产量、市场需求量及发展趋势（2021-2032）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中国市场高清定位器进出口（2021-2032）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全球高清定位器销量及销售额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全球市场高清定位器销售额（2021-2032）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全球市场高清定位器销量（2021-2032）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全球市场高清定位器价格趋势（2021-2032）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全球主要地区高清定位器销售收入及市场份额（2021-2026）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全球主要地区高清定位器销售收入预测（2027-2032）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全球主要地区高清定位器销量分析：2021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全球主要地区高清定位器销量及市场份额（2021-2026）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全球主要地区高清定位器销量及市场份额预测（2027-2032）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中东市场高清定位器销量、收入及增长率（2021-2032）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高清定位器销量、收入、价格及毛利率（2021-2026）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全球不同产品类型高清定位器销量（2021-2032）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全球不同产品类型高清定位器收入（2021-2032）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全球不同产品类型高清定位器价格走势（2021-2032）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中国不同产品类型高清定位器销量（2021-2032）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中国不同产品类型高清定位器销量及市场份额（2021-2026）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中国不同产品类型高清定位器销量预测（2027-2032）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中国不同产品类型高清定位器收入（2021-2032）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中国不同产品类型高清定位器收入及市场份额（2021-2026）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中国不同产品类型高清定位器收入预测（2027-2032）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不同应用高清定位器分析</w:t>
      </w:r>
      <w:r>
        <w:rPr>
          <w:rFonts w:hint="eastAsia"/>
        </w:rPr>
        <w:br/>
      </w:r>
      <w:r>
        <w:rPr>
          <w:rFonts w:hint="eastAsia"/>
        </w:rPr>
        <w:t>　　7.1 全球不同应用高清定位器销量（2021-2032）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全球不同应用高清定位器销量及市场份额（2021-2026）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全球不同应用高清定位器销量预测（2027-2032）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全球不同应用高清定位器收入（2021-2032）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全球不同应用高清定位器收入及市场份额（2021-2026）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全球不同应用高清定位器收入预测（2027-2032）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全球不同应用高清定位器价格走势（2021-2032）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中国不同应用高清定位器销量（2021-2032）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中国不同应用高清定位器销量及市场份额（2021-2026）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中国不同应用高清定位器销量预测（2027-2032）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中国不同应用高清定位器收入（2021-2032）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中国不同应用高清定位器收入及市场份额（2021-2026）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中国不同应用高清定位器收入预测（2027-2032）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高清定位器行业发展趋势</w:t>
      </w:r>
      <w:r>
        <w:rPr>
          <w:rFonts w:hint="eastAsia"/>
        </w:rPr>
        <w:br/>
      </w:r>
      <w:r>
        <w:rPr>
          <w:rFonts w:hint="eastAsia"/>
        </w:rPr>
        <w:t>　　8.2 高清定位器行业主要驱动因素</w:t>
      </w:r>
      <w:r>
        <w:rPr>
          <w:rFonts w:hint="eastAsia"/>
        </w:rPr>
        <w:br/>
      </w:r>
      <w:r>
        <w:rPr>
          <w:rFonts w:hint="eastAsia"/>
        </w:rPr>
        <w:t>　　8.3 高清定位器中国企业SWOT分析</w:t>
      </w:r>
      <w:r>
        <w:rPr>
          <w:rFonts w:hint="eastAsia"/>
        </w:rPr>
        <w:br/>
      </w:r>
      <w:r>
        <w:rPr>
          <w:rFonts w:hint="eastAsia"/>
        </w:rPr>
        <w:t>　　8.4 中国高清定位器行业政策环境分析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高清定位器行业产业链简介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高清定位器行业供应链分析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高清定位器主要原料及供应情况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高清定位器行业采购模式</w:t>
      </w:r>
      <w:r>
        <w:rPr>
          <w:rFonts w:hint="eastAsia"/>
        </w:rPr>
        <w:br/>
      </w:r>
      <w:r>
        <w:rPr>
          <w:rFonts w:hint="eastAsia"/>
        </w:rPr>
        <w:t>　　9.3 高清定位器行业生产模式</w:t>
      </w:r>
      <w:r>
        <w:rPr>
          <w:rFonts w:hint="eastAsia"/>
        </w:rPr>
        <w:br/>
      </w:r>
      <w:r>
        <w:rPr>
          <w:rFonts w:hint="eastAsia"/>
        </w:rPr>
        <w:t>　　9.4 高清定位器行业销售模式及销售渠道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按产品类型细分，全球高清定位器市场规模2021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按应用细分，全球高清定位器市场规模（CAGR）2021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高清定位器行业发展主要特点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高清定位器行业发展有利因素分析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高清定位器行业发展不利因素分析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进入高清定位器行业壁垒</w:t>
      </w:r>
      <w:r>
        <w:rPr>
          <w:rFonts w:hint="eastAsia"/>
        </w:rPr>
        <w:br/>
      </w:r>
      <w:r>
        <w:rPr>
          <w:rFonts w:hint="eastAsia"/>
        </w:rPr>
        <w:t>　　表 7： 高清定位器主要企业在国际市场占有率（按销量，2023-2026）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2025年高清定位器主要企业在国际市场排名（按销量）&amp;（千件）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全球市场主要企业高清定位器销量（2023-2026）&amp;（千件）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高清定位器主要企业在国际市场占有率（按收入，2023-2026）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2025年高清定位器主要企业在国际市场排名（按收入）&amp;（万元）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全球市场主要企业高清定位器销售收入（2023-2026）&amp;（万元）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全球市场主要企业高清定位器销售价格（2023-2026）&amp;（元/件）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高清定位器主要企业在中国市场占有率（按销量，2023-2026）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2025年高清定位器主要企业在中国市场排名（按销量）&amp;（千件）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中国市场主要企业高清定位器销量（2023-2026）&amp;（千件）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高清定位器主要企业在中国市场占有率（按收入，2023-2026）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2025年高清定位器主要企业在中国市场排名（按收入）&amp;（万元）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中国市场主要企业高清定位器销售收入（2023-2026）&amp;（万元）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全球主要厂商高清定位器总部及产地分布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全球主要厂商成立时间及高清定位器商业化日期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全球主要厂商高清定位器产品类型及应用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2025年全球高清定位器主要厂商市场地位（第一梯队、第二梯队和第三梯队）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全球高清定位器市场投资、并购等现状分析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全球主要地区高清定位器产量增速（CAGR）：（2021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全球主要地区高清定位器产量（2021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全球主要地区高清定位器产量（2021-2026）&amp;（千件）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全球主要地区高清定位器产量（2027-2032）&amp;（千件）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全球主要地区高清定位器产量市场份额（2021-2026）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全球主要地区高清定位器产量市场份额（2027-2032）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中国市场高清定位器产量、销量、进出口（2021-2026）&amp;（千件）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中国市场高清定位器产量、销量、进出口预测（2027-2032）&amp;（千件）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全球主要地区高清定位器销售收入增速：（2021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全球主要地区高清定位器销售收入（2021-2026）&amp;（万元）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全球主要地区高清定位器销售收入市场份额（2021-2026）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全球主要地区高清定位器收入（2027-2032）&amp;（万元）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全球主要地区高清定位器收入市场份额（2027-2032）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全球主要地区高清定位器销量（千件）：2021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全球主要地区高清定位器销量（2021-2026）&amp;（千件）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全球主要地区高清定位器销量市场份额（2021-2026）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全球主要地区高清定位器销量（2027-2032）&amp;（千件）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全球主要地区高清定位器销量份额（2027-2032）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高清定位器生产基地、销售区域、竞争对手及市场地位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高清定位器产品规格、参数及市场应用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高清定位器销量（千件）、收入（万元）、价格（元/件）及毛利率（2021-2026）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全球不同产品类型高清定位器销量（2021-2026）&amp;（千件）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全球不同产品类型高清定位器销量市场份额（2021-2026）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全球不同产品类型高清定位器销量预测（2027-2032）&amp;（千件）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全球市场不同产品类型高清定位器销量市场份额预测（2027-2032）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全球不同产品类型高清定位器收入（2021-2026）&amp;（万元）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全球不同产品类型高清定位器收入市场份额（2021-2026）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全球不同产品类型高清定位器收入预测（2027-2032）&amp;（万元）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全球不同产品类型高清定位器收入市场份额预测（2027-2032）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中国不同产品类型高清定位器销量（2021-2026）&amp;（千件）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中国不同产品类型高清定位器销量市场份额（2021-2026）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中国不同产品类型高清定位器销量预测（2027-2032）&amp;（千件）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全球市场不同产品类型高清定位器销量市场份额预测（2027-2032）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中国不同产品类型高清定位器收入（2021-2026）&amp;（万元）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中国不同产品类型高清定位器收入市场份额（2021-2026）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中国不同产品类型高清定位器收入预测（2027-2032）&amp;（万元）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中国不同产品类型高清定位器收入市场份额预测（2027-2032）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全球不同应用高清定位器销量（2021-2026）&amp;（千件）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全球不同应用高清定位器销量市场份额（2021-2026）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全球不同应用高清定位器销量预测（2027-2032）&amp;（千件）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全球市场不同应用高清定位器销量市场份额预测（2027-2032）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全球不同应用高清定位器收入（2021-2026）&amp;（万元）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全球不同应用高清定位器收入市场份额（2021-2026）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全球不同应用高清定位器收入预测（2027-2032）&amp;（万元）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全球不同应用高清定位器收入市场份额预测（2027-2032）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中国不同应用高清定位器销量（2021-2026）&amp;（千件）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中国不同应用高清定位器销量市场份额（2021-2026）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中国不同应用高清定位器销量预测（2027-2032）&amp;（千件）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中国市场不同应用高清定位器销量市场份额预测（2027-2032）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中国不同应用高清定位器收入（2021-2026）&amp;（万元）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中国不同应用高清定位器收入市场份额（2021-2026）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中国不同应用高清定位器收入预测（2027-2032）&amp;（万元）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中国不同应用高清定位器收入市场份额预测（2027-2032）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高清定位器行业发展趋势</w:t>
      </w:r>
      <w:r>
        <w:rPr>
          <w:rFonts w:hint="eastAsia"/>
        </w:rPr>
        <w:br/>
      </w:r>
      <w:r>
        <w:rPr>
          <w:rFonts w:hint="eastAsia"/>
        </w:rPr>
        <w:t>　　表 136： 高清定位器行业主要驱动因素</w:t>
      </w:r>
      <w:r>
        <w:rPr>
          <w:rFonts w:hint="eastAsia"/>
        </w:rPr>
        <w:br/>
      </w:r>
      <w:r>
        <w:rPr>
          <w:rFonts w:hint="eastAsia"/>
        </w:rPr>
        <w:t>　　表 137： 高清定位器行业供应链分析</w:t>
      </w:r>
      <w:r>
        <w:rPr>
          <w:rFonts w:hint="eastAsia"/>
        </w:rPr>
        <w:br/>
      </w:r>
      <w:r>
        <w:rPr>
          <w:rFonts w:hint="eastAsia"/>
        </w:rPr>
        <w:t>　　表 138： 高清定位器上游原料供应商</w:t>
      </w:r>
      <w:r>
        <w:rPr>
          <w:rFonts w:hint="eastAsia"/>
        </w:rPr>
        <w:br/>
      </w:r>
      <w:r>
        <w:rPr>
          <w:rFonts w:hint="eastAsia"/>
        </w:rPr>
        <w:t>　　表 139： 高清定位器主要地区不同应用客户分析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高清定位器典型经销商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高清定位器产品图片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全球不同产品类型高清定位器销售额2021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全球不同产品类型高清定位器市场份额2025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适用于全球卫星导航系统产品图片</w:t>
      </w:r>
      <w:r>
        <w:rPr>
          <w:rFonts w:hint="eastAsia"/>
        </w:rPr>
        <w:br/>
      </w:r>
      <w:r>
        <w:rPr>
          <w:rFonts w:hint="eastAsia"/>
        </w:rPr>
        <w:t>　　图 5： 适用于惯性导航系统产品图片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全球不同应用高清定位器市场份额2025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主动安全</w:t>
      </w:r>
      <w:r>
        <w:rPr>
          <w:rFonts w:hint="eastAsia"/>
        </w:rPr>
        <w:br/>
      </w:r>
      <w:r>
        <w:rPr>
          <w:rFonts w:hint="eastAsia"/>
        </w:rPr>
        <w:t>　　图 9： 半自动驾驶（第三级别）</w:t>
      </w:r>
      <w:r>
        <w:rPr>
          <w:rFonts w:hint="eastAsia"/>
        </w:rPr>
        <w:br/>
      </w:r>
      <w:r>
        <w:rPr>
          <w:rFonts w:hint="eastAsia"/>
        </w:rPr>
        <w:t>　　图 10： 汽车导航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2025年全球前五大生产商高清定位器市场份额</w:t>
      </w:r>
      <w:r>
        <w:rPr>
          <w:rFonts w:hint="eastAsia"/>
        </w:rPr>
        <w:br/>
      </w:r>
      <w:r>
        <w:rPr>
          <w:rFonts w:hint="eastAsia"/>
        </w:rPr>
        <w:t>　　图 13： 2025年全球高清定位器第一梯队、第二梯队和第三梯队厂商及市场份额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全球高清定位器产能、产量、产能利用率及发展趋势（2021-2032）&amp;（千件）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全球高清定位器产量、需求量及发展趋势（2021-2032）&amp;（千件）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全球主要地区高清定位器产量市场份额（2021-2032）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中国高清定位器产能、产量、产能利用率及发展趋势（2021-2032）&amp;（千件）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中国高清定位器产量、市场需求量及发展趋势（2021-2032）&amp;（千件）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全球高清定位器市场销售额及增长率：（2021-2032）&amp;（万元）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全球市场高清定位器市场规模：2021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全球市场高清定位器价格趋势（2021-2032）&amp;（元/件）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全球主要地区高清定位器销售收入（2021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全球主要地区高清定位器销售收入市场份额（2021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中东市场高清定位器销量及增长率（2021-2032）&amp;（千件）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中东市场高清定位器收入及增长率（2021-2032）&amp;（万元）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全球不同产品类型高清定位器价格走势（2021-2032）&amp;（元/件）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全球不同应用高清定位器价格走势（2021-2032）&amp;（元/件）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高清定位器中国企业SWOT分析</w:t>
      </w:r>
      <w:r>
        <w:rPr>
          <w:rFonts w:hint="eastAsia"/>
        </w:rPr>
        <w:br/>
      </w:r>
      <w:r>
        <w:rPr>
          <w:rFonts w:hint="eastAsia"/>
        </w:rPr>
        <w:t>　　图 44： 高清定位器产业链</w:t>
      </w:r>
      <w:r>
        <w:rPr>
          <w:rFonts w:hint="eastAsia"/>
        </w:rPr>
        <w:br/>
      </w:r>
      <w:r>
        <w:rPr>
          <w:rFonts w:hint="eastAsia"/>
        </w:rPr>
        <w:t>　　图 45： 高清定位器行业采购模式分析</w:t>
      </w:r>
      <w:r>
        <w:rPr>
          <w:rFonts w:hint="eastAsia"/>
        </w:rPr>
        <w:br/>
      </w:r>
      <w:r>
        <w:rPr>
          <w:rFonts w:hint="eastAsia"/>
        </w:rPr>
        <w:t>　　图 46： 高清定位器行业生产模式</w:t>
      </w:r>
      <w:r>
        <w:rPr>
          <w:rFonts w:hint="eastAsia"/>
        </w:rPr>
        <w:br/>
      </w:r>
      <w:r>
        <w:rPr>
          <w:rFonts w:hint="eastAsia"/>
        </w:rPr>
        <w:t>　　图 47： 高清定位器行业销售模式分析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4b8700934893" w:history="1">
        <w:r>
          <w:rPr>
            <w:rStyle w:val="Hyperlink"/>
          </w:rPr>
          <w:t>2026-2032年全球与中国高清定位器市场研究分析及前景趋势预测报告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4b8700934893" w:history="1">
        <w:r>
          <w:rPr>
            <w:rStyle w:val="Hyperlink"/>
          </w:rPr>
          <w:t>https://www.20087.com/8/70/GaoQingDingWeiQiXianZhuangYuQianJingFenXi.html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热点：免费定位器、高清定位地图软件下载、手机定位监听、高端定位器、GPS定位器、高精度gps定位器下载、最小最好的窃听定位器、定位器视频、手机可以安装录音跟踪器吗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a1740c2e7430e" w:history="1">
      <w:r>
        <w:rPr>
          <w:rStyle w:val="Hyperlink"/>
        </w:rPr>
        <w:t>2026-2032年全球与中国高清定位器市场研究分析及前景趋势预测报告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aoQingDingWeiQiXianZhuangYuQianJingFenXi.html" TargetMode="External" Id="R539c4b87009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aoQingDingWeiQiXianZhuangYuQianJingFenXi.html" TargetMode="External" Id="Rd58a1740c2e7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2026-03-03T02:44:19Z</dcterms:created>
  <dcterms:modified xsi:type="dcterms:W3CDTF">2026-03-03T03:44:19Z</dcterms:modified>
  <dc:subject>2026-2032年全球与中国高清定位器市场研究分析及前景趋势预测报告</dc:subject>
  <dc:title>2026-2032年全球与中国高清定位器市场研究分析及前景趋势预测报告</dc:title>
  <cp:keywords>2026-2032年全球与中国高清定位器市场研究分析及前景趋势预测报告</cp:keywords>
  <dc:description>2026-2032年全球与中国高清定位器市场研究分析及前景趋势预测报告</dc:description>
</cp:coreProperties>
</file>