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9051f9ced4dfc" w:history="1">
              <w:r>
                <w:rPr>
                  <w:rStyle w:val="Hyperlink"/>
                </w:rPr>
                <w:t>中国电子计算机整机市场现状调研与前景分析报告（2025-2031年）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9051f9ced4dfc" w:history="1">
              <w:r>
                <w:rPr>
                  <w:rStyle w:val="Hyperlink"/>
                </w:rPr>
                <w:t>中国电子计算机整机市场现状调研与前景分析报告（2025-2031年）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9051f9ced4dfc" w:history="1">
                <w:r>
                  <w:rPr>
                    <w:rStyle w:val="Hyperlink"/>
                  </w:rPr>
                  <w:t>https://www.20087.com/1/87/DianZiJiSuanJiZhengJiShiChangXianZhuangHeQianJing.html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整机作为信息处理与数据运算的核心设备，涵盖台式机、笔记本电脑、工作站及服务器等多种形态，广泛应用于科研、教育、企业管理、工业控制及个人计算等场景。目前，计算机整机的设计与制造已形成高度集成化的产业体系，依赖于中央处理器、内存、存储设备、主板、电源及外设的协同工作，实现高性能计算、多任务处理与网络通信功能。硬件架构持续向小型化、低功耗与高可靠性方向发展，采用先进的散热设计、固态存储技术与高速接口标准，提升系统响应速度与稳定性。在制造工艺上，自动化装配线与精密检测设备保障了产品的一致性与良品率。同时，整机产品需满足电磁兼容、能效等级与安全认证等多项技术规范，确保在复杂电磁环境下的正常运行与用户安全。然而，随着应用场景的多样化，用户对计算性能、便携性、扩展能力与环境适应性的要求不断提高，传统架构面临散热瓶颈、升级困难及能耗偏高等挑战。</w:t>
      </w:r>
      <w:r>
        <w:rPr>
          <w:rFonts w:hint="eastAsia"/>
        </w:rPr>
        <w:br/>
      </w:r>
      <w:r>
        <w:rPr>
          <w:rFonts w:hint="eastAsia"/>
        </w:rPr>
        <w:t>　　未来，电子计算机整机的发展将更加注重架构创新、能效优化与系统融合。在技术路径上，异构计算架构（如CPU+GPU+FPGA协同）的深化应用将提升特定任务（如图形渲染、科学模拟）的处理效率，而新型存储技术（如持久性内存）有望打破“内存墙”限制，加速数据访问。散热技术将向液冷、相变材料与热管集成方向发展，支持更高功率密度下的稳定运行。在形态设计上，模块化计算机概念将推动组件的标准化与可更换性，便于用户按需升级与维护，延长设备生命周期。同时，边缘计算与分布式架构的兴起，将促使计算机整机向轻量化、嵌入式与低功耗方向演进，适应工业物联网与智能终端的需求。可持续性将成为重要考量，包括使用可再生材料、降低制造能耗及提升回收利用率。此外，安全性与隐私保护机制将深度集成于硬件层面，如可信执行环境与硬件级加密模块，增强系统整体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9051f9ced4dfc" w:history="1">
        <w:r>
          <w:rPr>
            <w:rStyle w:val="Hyperlink"/>
          </w:rPr>
          <w:t>中国电子计算机整机市场现状调研与前景分析报告（2025-2031年）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子计算机整机行业的发展现状、市场规模、供需动态及进出口情况。报告详细解读了电子计算机整机产业链上下游、重点区域市场、竞争格局及领先企业的表现，同时评估了电子计算机整机行业风险与投资机会。通过对电子计算机整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电子计算机整机行业概述</w:t>
      </w:r>
      <w:r>
        <w:rPr>
          <w:rFonts w:hint="eastAsia"/>
        </w:rPr>
        <w:br/>
      </w:r>
      <w:r>
        <w:rPr>
          <w:rFonts w:hint="eastAsia"/>
        </w:rPr>
        <w:t>　　第一节 电子计算机整机定义与分类</w:t>
      </w:r>
      <w:r>
        <w:rPr>
          <w:rFonts w:hint="eastAsia"/>
        </w:rPr>
        <w:br/>
      </w:r>
      <w:r>
        <w:rPr>
          <w:rFonts w:hint="eastAsia"/>
        </w:rPr>
        <w:t>　　第二节 电子计算机整机应用领域</w:t>
      </w:r>
      <w:r>
        <w:rPr>
          <w:rFonts w:hint="eastAsia"/>
        </w:rPr>
        <w:br/>
      </w:r>
      <w:r>
        <w:rPr>
          <w:rFonts w:hint="eastAsia"/>
        </w:rPr>
        <w:t>　　第三节 电子计算机整机行业经济指标分析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一、电子计算机整机行业赢利性评估</w:t>
      </w:r>
      <w:r>
        <w:rPr>
          <w:rFonts w:hint="eastAsia"/>
        </w:rPr>
        <w:br/>
      </w:r>
      <w:r>
        <w:rPr>
          <w:rFonts w:hint="eastAsia"/>
        </w:rPr>
        <w:t>　　　　二、电子计算机整机行业成长速度分析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三、电子计算机整机附加值提升空间探讨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四、电子计算机整机行业进入壁垒分析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五、电子计算机整机行业风险性评估</w:t>
      </w:r>
      <w:r>
        <w:rPr>
          <w:rFonts w:hint="eastAsia"/>
        </w:rPr>
        <w:br/>
      </w:r>
      <w:r>
        <w:rPr>
          <w:rFonts w:hint="eastAsia"/>
        </w:rPr>
        <w:t>　　　　六、电子计算机整机行业周期性分析</w:t>
      </w:r>
      <w:r>
        <w:rPr>
          <w:rFonts w:hint="eastAsia"/>
        </w:rPr>
        <w:br/>
      </w:r>
      <w:r>
        <w:rPr>
          <w:rFonts w:hint="eastAsia"/>
        </w:rPr>
        <w:t>　　　　七、电子计算机整机行业竞争程度指标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八、电子计算机整机行业成熟度综合分析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电子计算机整机产业链及经营模式分析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三、电子计算机整机销售模式与渠道策略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全球电子计算机整机市场发展分析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2024-2025年全球电子计算机整机行业发展分析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一、全球电子计算机整机行业市场规模与趋势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二、全球电子计算机整机行业发展特点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三、全球电子计算机整机行业竞争格局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主要国家与地区电子计算机整机市场分析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2025-2031年全球电子计算机整机行业发展趋势与前景预测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一、电子计算机整机行业发展趋势</w:t>
      </w:r>
      <w:r>
        <w:rPr>
          <w:rFonts w:hint="eastAsia"/>
        </w:rPr>
        <w:br/>
      </w:r>
      <w:r>
        <w:rPr>
          <w:rFonts w:hint="eastAsia"/>
        </w:rPr>
        <w:t>　　　　二、电子计算机整机行业发展潜力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中国电子计算机整机行业市场分析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2024-2025年电子计算机整机产能与投资动态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一、国内电子计算机整机产能现状与利用效率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二、电子计算机整机产能扩张与投资动态分析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2025-2031年电子计算机整机行业产量统计与趋势预测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一、2019-2024年电子计算机整机行业产量与增长趋势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1、2019-2024年电子计算机整机产量及增长趋势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2、2019-2024年电子计算机整机细分产品产量及份额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二、电子计算机整机产量影响因素分析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三、2025-2031年电子计算机整机产量预测</w:t>
      </w:r>
      <w:r>
        <w:rPr>
          <w:rFonts w:hint="eastAsia"/>
        </w:rPr>
        <w:br/>
      </w:r>
      <w:r>
        <w:rPr>
          <w:rFonts w:hint="eastAsia"/>
        </w:rPr>
        <w:t>　　第三节 2025-2031年电子计算机整机市场需求与销售分析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一、2024-2025年电子计算机整机行业需求现状</w:t>
      </w:r>
      <w:r>
        <w:rPr>
          <w:rFonts w:hint="eastAsia"/>
        </w:rPr>
        <w:br/>
      </w:r>
      <w:r>
        <w:rPr>
          <w:rFonts w:hint="eastAsia"/>
        </w:rPr>
        <w:t>　　　　二、电子计算机整机客户群体与需求特点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三、2019-2024年电子计算机整机行业销售规模分析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四、2025-2031年电子计算机整机市场增长潜力与规模预测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2024-2025年电子计算机整机行业技术发展现状及趋势分析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电子计算机整机行业技术发展现状分析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国内外电子计算机整机行业技术差距分析及差距形成的主要原因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电子计算机整机行业技术发展方向、趋势预测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提升电子计算机整机行业技术能力策略建议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中国电子计算机整机细分市场分析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一、2024-2025年电子计算机整机主要细分产品市场现状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电子计算机整机价格机制与竞争策略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一、2019-2024年电子计算机整机市场价格走势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电子计算机整机定价策略与方法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2025-2031年电子计算机整机价格竞争态势与趋势预测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中国电子计算机整机行业重点区域市场研究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2024-2025年重点区域电子计算机整机市场发展概况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二、2019-2024年电子计算机整机市场需求规模情况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三、2025-2031年电子计算机整机行业发展潜力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二、2019-2024年电子计算机整机市场需求规模情况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三、2025-2031年电子计算机整机行业发展潜力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二、2019-2024年电子计算机整机市场需求规模情况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三、2025-2031年电子计算机整机行业发展潜力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二、2019-2024年电子计算机整机市场需求规模情况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三、2025-2031年电子计算机整机行业发展潜力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二、2019-2024年电子计算机整机市场需求规模情况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三、2025-2031年电子计算机整机行业发展潜力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2019-2024年中国电子计算机整机行业进出口情况分析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电子计算机整机行业进口规模与来源分析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一、2019-2024年电子计算机整机进口规模分析</w:t>
      </w:r>
      <w:r>
        <w:rPr>
          <w:rFonts w:hint="eastAsia"/>
        </w:rPr>
        <w:br/>
      </w:r>
      <w:r>
        <w:rPr>
          <w:rFonts w:hint="eastAsia"/>
        </w:rPr>
        <w:t>　　　　二、电子计算机整机主要进口来源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电子计算机整机行业出口规模与目的地分析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一、2019-2024年电子计算机整机出口规模分析</w:t>
      </w:r>
      <w:r>
        <w:rPr>
          <w:rFonts w:hint="eastAsia"/>
        </w:rPr>
        <w:br/>
      </w:r>
      <w:r>
        <w:rPr>
          <w:rFonts w:hint="eastAsia"/>
        </w:rPr>
        <w:t>　　　　二、电子计算机整机主要出口目的地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2019-2024年中国电子计算机整机总体规模与财务指标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中国电子计算机整机行业总体规模分析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一、电子计算机整机企业数量与结构</w:t>
      </w:r>
      <w:r>
        <w:rPr>
          <w:rFonts w:hint="eastAsia"/>
        </w:rPr>
        <w:br/>
      </w:r>
      <w:r>
        <w:rPr>
          <w:rFonts w:hint="eastAsia"/>
        </w:rPr>
        <w:t>　　　　二、电子计算机整机从业人员规模</w:t>
      </w:r>
      <w:r>
        <w:rPr>
          <w:rFonts w:hint="eastAsia"/>
        </w:rPr>
        <w:br/>
      </w:r>
      <w:r>
        <w:rPr>
          <w:rFonts w:hint="eastAsia"/>
        </w:rPr>
        <w:t>　　　　三、电子计算机整机行业资产状况</w:t>
      </w:r>
      <w:r>
        <w:rPr>
          <w:rFonts w:hint="eastAsia"/>
        </w:rPr>
        <w:br/>
      </w:r>
      <w:r>
        <w:rPr>
          <w:rFonts w:hint="eastAsia"/>
        </w:rPr>
        <w:t>　　第二节 中国电子计算机整机行业财务指标总体分析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电子计算机整机行业重点企业经营状况分析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电子计算机整机重点企业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电子计算机整机领先企业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电子计算机整机标杆企业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电子计算机整机代表企业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电子计算机整机龙头企业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电子计算机整机重点企业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中国电子计算机整机行业竞争格局分析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电子计算机整机行业竞争格局总览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2024-2025年电子计算机整机行业竞争力分析</w:t>
      </w:r>
      <w:r>
        <w:rPr>
          <w:rFonts w:hint="eastAsia"/>
        </w:rPr>
        <w:br/>
      </w:r>
      <w:r>
        <w:rPr>
          <w:rFonts w:hint="eastAsia"/>
        </w:rPr>
        <w:t>　　　　一、电子计算机整机供应商议价能力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四、电子计算机整机替代品威胁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2019-2024年电子计算机整机行业企业并购活动分析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2024-2025年电子计算机整机行业会展与招投标活动分析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一、电子计算机整机行业会展活动及其市场影响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2025年中国电子计算机整机企业发展策略分析</w:t>
      </w:r>
      <w:r>
        <w:rPr>
          <w:rFonts w:hint="eastAsia"/>
        </w:rPr>
        <w:br/>
      </w:r>
      <w:r>
        <w:rPr>
          <w:rFonts w:hint="eastAsia"/>
        </w:rPr>
        <w:t>　　第一节 电子计算机整机市场策略分析</w:t>
      </w:r>
      <w:r>
        <w:rPr>
          <w:rFonts w:hint="eastAsia"/>
        </w:rPr>
        <w:br/>
      </w:r>
      <w:r>
        <w:rPr>
          <w:rFonts w:hint="eastAsia"/>
        </w:rPr>
        <w:t>　　　　一、电子计算机整机市场定位与拓展策略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二、电子计算机整机市场细分与目标客户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电子计算机整机销售策略分析</w:t>
      </w:r>
      <w:r>
        <w:rPr>
          <w:rFonts w:hint="eastAsia"/>
        </w:rPr>
        <w:br/>
      </w:r>
      <w:r>
        <w:rPr>
          <w:rFonts w:hint="eastAsia"/>
        </w:rPr>
        <w:t>　　　　一、电子计算机整机销售渠道与网络建设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提高电子计算机整机企业竞争力建议</w:t>
      </w:r>
      <w:r>
        <w:rPr>
          <w:rFonts w:hint="eastAsia"/>
        </w:rPr>
        <w:br/>
      </w:r>
      <w:r>
        <w:rPr>
          <w:rFonts w:hint="eastAsia"/>
        </w:rPr>
        <w:t>　　　　一、电子计算机整机技术创新与管理优化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电子计算机整机品牌战略思考</w:t>
      </w:r>
      <w:r>
        <w:rPr>
          <w:rFonts w:hint="eastAsia"/>
        </w:rPr>
        <w:br/>
      </w:r>
      <w:r>
        <w:rPr>
          <w:rFonts w:hint="eastAsia"/>
        </w:rPr>
        <w:t>　　　　一、电子计算机整机品牌建设与维护</w:t>
      </w:r>
      <w:r>
        <w:rPr>
          <w:rFonts w:hint="eastAsia"/>
        </w:rPr>
        <w:br/>
      </w:r>
      <w:r>
        <w:rPr>
          <w:rFonts w:hint="eastAsia"/>
        </w:rPr>
        <w:t>　　　　二、电子计算机整机品牌影响力与市场竞争力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中国电子计算机整机行业风险与对策</w:t>
      </w:r>
      <w:r>
        <w:rPr>
          <w:rFonts w:hint="eastAsia"/>
        </w:rPr>
        <w:br/>
      </w:r>
      <w:r>
        <w:rPr>
          <w:rFonts w:hint="eastAsia"/>
        </w:rPr>
        <w:t>　　第一节 电子计算机整机行业SWOT分析</w:t>
      </w:r>
      <w:r>
        <w:rPr>
          <w:rFonts w:hint="eastAsia"/>
        </w:rPr>
        <w:br/>
      </w:r>
      <w:r>
        <w:rPr>
          <w:rFonts w:hint="eastAsia"/>
        </w:rPr>
        <w:t>　　　　一、电子计算机整机行业优势分析</w:t>
      </w:r>
      <w:r>
        <w:rPr>
          <w:rFonts w:hint="eastAsia"/>
        </w:rPr>
        <w:br/>
      </w:r>
      <w:r>
        <w:rPr>
          <w:rFonts w:hint="eastAsia"/>
        </w:rPr>
        <w:t>　　　　二、电子计算机整机行业劣势分析</w:t>
      </w:r>
      <w:r>
        <w:rPr>
          <w:rFonts w:hint="eastAsia"/>
        </w:rPr>
        <w:br/>
      </w:r>
      <w:r>
        <w:rPr>
          <w:rFonts w:hint="eastAsia"/>
        </w:rPr>
        <w:t>　　　　三、电子计算机整机市场机会探索</w:t>
      </w:r>
      <w:r>
        <w:rPr>
          <w:rFonts w:hint="eastAsia"/>
        </w:rPr>
        <w:br/>
      </w:r>
      <w:r>
        <w:rPr>
          <w:rFonts w:hint="eastAsia"/>
        </w:rPr>
        <w:t>　　　　四、电子计算机整机市场威胁评估</w:t>
      </w:r>
      <w:r>
        <w:rPr>
          <w:rFonts w:hint="eastAsia"/>
        </w:rPr>
        <w:br/>
      </w:r>
      <w:r>
        <w:rPr>
          <w:rFonts w:hint="eastAsia"/>
        </w:rPr>
        <w:t>　　第二节 电子计算机整机行业风险及对策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2025-2031年中国电子计算机整机行业前景与发展趋势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电子计算机整机行业发展环境分析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2025-2031年电子计算机整机行业发展趋势与方向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一、电子计算机整机行业发展方向预测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二、电子计算机整机发展趋势分析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2025-2031年电子计算机整机行业发展潜力与机遇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一、电子计算机整机市场发展潜力评估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二、电子计算机整机新兴市场与机遇探索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电子计算机整机行业研究结论与建议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中智林.电子计算机整机行业发展建议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电子计算机整机行业类别</w:t>
      </w:r>
      <w:r>
        <w:rPr>
          <w:rFonts w:hint="eastAsia"/>
        </w:rPr>
        <w:br/>
      </w:r>
      <w:r>
        <w:rPr>
          <w:rFonts w:hint="eastAsia"/>
        </w:rPr>
        <w:t>　　图表 电子计算机整机行业产业链调研</w:t>
      </w:r>
      <w:r>
        <w:rPr>
          <w:rFonts w:hint="eastAsia"/>
        </w:rPr>
        <w:br/>
      </w:r>
      <w:r>
        <w:rPr>
          <w:rFonts w:hint="eastAsia"/>
        </w:rPr>
        <w:t>　　图表 电子计算机整机行业现状</w:t>
      </w:r>
      <w:r>
        <w:rPr>
          <w:rFonts w:hint="eastAsia"/>
        </w:rPr>
        <w:br/>
      </w:r>
      <w:r>
        <w:rPr>
          <w:rFonts w:hint="eastAsia"/>
        </w:rPr>
        <w:t>　　图表 电子计算机整机行业标准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2019-2024年中国电子计算机整机行业市场规模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2024年中国电子计算机整机行业产能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2019-2024年中国电子计算机整机行业产量统计</w:t>
      </w:r>
      <w:r>
        <w:rPr>
          <w:rFonts w:hint="eastAsia"/>
        </w:rPr>
        <w:br/>
      </w:r>
      <w:r>
        <w:rPr>
          <w:rFonts w:hint="eastAsia"/>
        </w:rPr>
        <w:t>　　图表 电子计算机整机行业动态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2019-2024年中国电子计算机整机市场需求量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2024年中国电子计算机整机行业需求区域调研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2019-2024年中国电子计算机整机行情</w:t>
      </w:r>
      <w:r>
        <w:rPr>
          <w:rFonts w:hint="eastAsia"/>
        </w:rPr>
        <w:br/>
      </w:r>
      <w:r>
        <w:rPr>
          <w:rFonts w:hint="eastAsia"/>
        </w:rPr>
        <w:t>　　图表 2019-2024年中国电子计算机整机价格走势图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2019-2024年中国电子计算机整机行业销售收入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2019-2024年中国电子计算机整机行业盈利情况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2019-2024年中国电子计算机整机行业利润总额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2019-2024年中国电子计算机整机进口统计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2019-2024年中国电子计算机整机出口统计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2019-2024年中国电子计算机整机行业企业数量统计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**地区电子计算机整机市场规模</w:t>
      </w:r>
      <w:r>
        <w:rPr>
          <w:rFonts w:hint="eastAsia"/>
        </w:rPr>
        <w:br/>
      </w:r>
      <w:r>
        <w:rPr>
          <w:rFonts w:hint="eastAsia"/>
        </w:rPr>
        <w:t>　　图表 **地区电子计算机整机行业市场需求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**地区电子计算机整机市场调研</w:t>
      </w:r>
      <w:r>
        <w:rPr>
          <w:rFonts w:hint="eastAsia"/>
        </w:rPr>
        <w:br/>
      </w:r>
      <w:r>
        <w:rPr>
          <w:rFonts w:hint="eastAsia"/>
        </w:rPr>
        <w:t>　　图表 **地区电子计算机整机行业市场需求分析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**地区电子计算机整机市场规模</w:t>
      </w:r>
      <w:r>
        <w:rPr>
          <w:rFonts w:hint="eastAsia"/>
        </w:rPr>
        <w:br/>
      </w:r>
      <w:r>
        <w:rPr>
          <w:rFonts w:hint="eastAsia"/>
        </w:rPr>
        <w:t>　　图表 **地区电子计算机整机行业市场需求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**地区电子计算机整机市场调研</w:t>
      </w:r>
      <w:r>
        <w:rPr>
          <w:rFonts w:hint="eastAsia"/>
        </w:rPr>
        <w:br/>
      </w:r>
      <w:r>
        <w:rPr>
          <w:rFonts w:hint="eastAsia"/>
        </w:rPr>
        <w:t>　　图表 **地区电子计算机整机行业市场需求分析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电子计算机整机行业竞争对手分析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2025-2031年中国电子计算机整机行业产能预测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2025-2031年中国电子计算机整机行业产量预测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2025-2031年中国电子计算机整机市场需求预测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2025-2031年中国电子计算机整机行业市场规模预测</w:t>
      </w:r>
      <w:r>
        <w:rPr>
          <w:rFonts w:hint="eastAsia"/>
        </w:rPr>
        <w:br/>
      </w:r>
      <w:r>
        <w:rPr>
          <w:rFonts w:hint="eastAsia"/>
        </w:rPr>
        <w:t>　　图表 电子计算机整机行业准入条件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2025-2031年中国电子计算机整机行业信息化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2025-2031年中国电子计算机整机行业风险分析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2025-2031年中国电子计算机整机行业发展趋势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2025-2031年中国电子计算机整机市场前景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9051f9ced4dfc" w:history="1">
        <w:r>
          <w:rPr>
            <w:rStyle w:val="Hyperlink"/>
          </w:rPr>
          <w:t>中国电子计算机整机市场现状调研与前景分析报告（2025-2031年）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9051f9ced4dfc" w:history="1">
        <w:r>
          <w:rPr>
            <w:rStyle w:val="Hyperlink"/>
          </w:rPr>
          <w:t>https://www.20087.com/1/87/DianZiJiSuanJiZhengJiShiChangXianZhuangHeQianJing.html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热点：电脑多少钱、电子计算机整机是电脑吗、现代计算机、电子计算机整机税率是多少、买电脑、电子计算机整机税收编码、计算机整机装配调试员三级、电子计算机整机包括哪些、电子整机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84e04c3aa4050" w:history="1">
      <w:r>
        <w:rPr>
          <w:rStyle w:val="Hyperlink"/>
        </w:rPr>
        <w:t>中国电子计算机整机市场现状调研与前景分析报告（2025-2031年）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ZiJiSuanJiZhengJiShiChangXianZhuangHeQianJing.html" TargetMode="External" Id="R2989051f9ced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ZiJiSuanJiZhengJiShiChangXianZhuangHeQianJing.html" TargetMode="External" Id="Rbcc84e04c3aa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2025-08-04T08:12:02Z</dcterms:created>
  <dcterms:modified xsi:type="dcterms:W3CDTF">2025-08-04T09:12:02Z</dcterms:modified>
  <dc:subject>中国电子计算机整机市场现状调研与前景分析报告（2025-2031年）</dc:subject>
  <dc:title>中国电子计算机整机市场现状调研与前景分析报告（2025-2031年）</dc:title>
  <cp:keywords>中国电子计算机整机市场现状调研与前景分析报告（2025-2031年）</cp:keywords>
  <dc:description>中国电子计算机整机市场现状调研与前景分析报告（2025-2031年）</dc:description>
</cp:coreProperties>
</file>