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924ca6344b80" w:history="1">
              <w:r>
                <w:rPr>
                  <w:rStyle w:val="Hyperlink"/>
                </w:rPr>
                <w:t>中国信息安全行业现状研究分析及市场前景预测报告（2024年）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924ca6344b80" w:history="1">
              <w:r>
                <w:rPr>
                  <w:rStyle w:val="Hyperlink"/>
                </w:rPr>
                <w:t>中国信息安全行业现状研究分析及市场前景预测报告（2024年）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6924ca6344b80" w:history="1">
                <w:r>
                  <w:rPr>
                    <w:rStyle w:val="Hyperlink"/>
                  </w:rPr>
                  <w:t>https://www.20087.com/9/10/XinXiAnQuanHangYeFenXiBaoGao.html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已经成为信息时代的核心议题，随着数字化转型的深入，数据泄露、网络攻击、身份盗窃等安全威胁日益严峻。近年来，信息安全行业快速发展，涌现了众多创新技术和解决方案，如加密技术、防火墙、入侵检测系统、身份验证和访问控制机制，以及基于区块链的数据保护方案。同时，云计算和物联网的兴起，也带来了新的安全挑战，促使信息安全措施向云安全和物联网安全方向延伸。</w:t>
      </w:r>
      <w:r>
        <w:rPr>
          <w:rFonts w:hint="eastAsia"/>
        </w:rPr>
        <w:br/>
      </w:r>
      <w:r>
        <w:rPr>
          <w:rFonts w:hint="eastAsia"/>
        </w:rPr>
        <w:t>　　未来，信息安全行业将面临更加复杂和隐蔽的威胁，如高级持续性威胁（APT）、勒索软件和零日漏洞攻击。人工智能和机器学习将在威胁检测和响应中扮演重要角色，实现自动化的风险评估和防御策略调整。同时，数据隐私法和合规性要求的加强，将推动企业加大对数据保护和合规培训的投入。然而，信息安全行业的人才缺口和技能差距，以及技术更新速度与攻击手段演变之间的竞赛，是持续存在的挑战。</w:t>
      </w:r>
      <w:r>
        <w:rPr>
          <w:rFonts w:hint="eastAsia"/>
        </w:rPr>
        <w:br/>
      </w:r>
      <w:r>
        <w:rPr>
          <w:rFonts w:hint="eastAsia"/>
        </w:rPr>
        <w:t>　　一、2024年全球信息安全产业发展概述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1、产业规模与增长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二、2024年中国信息安全产业概述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2、产业规模与增长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2、四川</w:t>
      </w:r>
      <w:r>
        <w:rPr>
          <w:rFonts w:hint="eastAsia"/>
        </w:rPr>
        <w:br/>
      </w:r>
      <w:r>
        <w:rPr>
          <w:rFonts w:hint="eastAsia"/>
        </w:rPr>
        <w:t>　　3、广东</w:t>
      </w:r>
      <w:r>
        <w:rPr>
          <w:rFonts w:hint="eastAsia"/>
        </w:rPr>
        <w:br/>
      </w:r>
      <w:r>
        <w:rPr>
          <w:rFonts w:hint="eastAsia"/>
        </w:rPr>
        <w:t>　　4、天津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三、2024-2030年中国信息安全产业趋势分析</w:t>
      </w:r>
      <w:r>
        <w:rPr>
          <w:rFonts w:hint="eastAsia"/>
        </w:rPr>
        <w:br/>
      </w:r>
      <w:r>
        <w:rPr>
          <w:rFonts w:hint="eastAsia"/>
        </w:rPr>
        <w:t>　　（一） 市场发展趋势</w:t>
      </w:r>
      <w:r>
        <w:rPr>
          <w:rFonts w:hint="eastAsia"/>
        </w:rPr>
        <w:br/>
      </w:r>
      <w:r>
        <w:rPr>
          <w:rFonts w:hint="eastAsia"/>
        </w:rPr>
        <w:t>　　（二） 产品技术趋势</w:t>
      </w:r>
      <w:r>
        <w:rPr>
          <w:rFonts w:hint="eastAsia"/>
        </w:rPr>
        <w:br/>
      </w:r>
      <w:r>
        <w:rPr>
          <w:rFonts w:hint="eastAsia"/>
        </w:rPr>
        <w:t>　　四、2024-2030年中国信息安全产业发展预测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2024-2030年中国信息安全产业规模预测</w:t>
      </w:r>
      <w:r>
        <w:rPr>
          <w:rFonts w:hint="eastAsia"/>
        </w:rPr>
        <w:br/>
      </w:r>
      <w:r>
        <w:rPr>
          <w:rFonts w:hint="eastAsia"/>
        </w:rPr>
        <w:t>　　（三） 2024-2030年中国信息安全产业结构预测</w:t>
      </w:r>
      <w:r>
        <w:rPr>
          <w:rFonts w:hint="eastAsia"/>
        </w:rPr>
        <w:br/>
      </w:r>
      <w:r>
        <w:rPr>
          <w:rFonts w:hint="eastAsia"/>
        </w:rPr>
        <w:t>　　五、中国信息安全产业链结构分析</w:t>
      </w:r>
      <w:r>
        <w:rPr>
          <w:rFonts w:hint="eastAsia"/>
        </w:rPr>
        <w:br/>
      </w:r>
      <w:r>
        <w:rPr>
          <w:rFonts w:hint="eastAsia"/>
        </w:rPr>
        <w:t>　　（一） 产业链特征</w:t>
      </w:r>
      <w:r>
        <w:rPr>
          <w:rFonts w:hint="eastAsia"/>
        </w:rPr>
        <w:br/>
      </w:r>
      <w:r>
        <w:rPr>
          <w:rFonts w:hint="eastAsia"/>
        </w:rPr>
        <w:t>　　（二） 中国信息安全产业链演进趋势</w:t>
      </w:r>
      <w:r>
        <w:rPr>
          <w:rFonts w:hint="eastAsia"/>
        </w:rPr>
        <w:br/>
      </w:r>
      <w:r>
        <w:rPr>
          <w:rFonts w:hint="eastAsia"/>
        </w:rPr>
        <w:t>　　1、产业链生命周期分析</w:t>
      </w:r>
      <w:r>
        <w:rPr>
          <w:rFonts w:hint="eastAsia"/>
        </w:rPr>
        <w:br/>
      </w:r>
      <w:r>
        <w:rPr>
          <w:rFonts w:hint="eastAsia"/>
        </w:rPr>
        <w:t>　　2、产业链价值流动分析</w:t>
      </w:r>
      <w:r>
        <w:rPr>
          <w:rFonts w:hint="eastAsia"/>
        </w:rPr>
        <w:br/>
      </w:r>
      <w:r>
        <w:rPr>
          <w:rFonts w:hint="eastAsia"/>
        </w:rPr>
        <w:t>　　3、演进路径与趋势</w:t>
      </w:r>
      <w:r>
        <w:rPr>
          <w:rFonts w:hint="eastAsia"/>
        </w:rPr>
        <w:br/>
      </w:r>
      <w:r>
        <w:rPr>
          <w:rFonts w:hint="eastAsia"/>
        </w:rPr>
        <w:t>　　六、2024年中国信息安全产业链竞争分析</w:t>
      </w:r>
      <w:r>
        <w:rPr>
          <w:rFonts w:hint="eastAsia"/>
        </w:rPr>
        <w:br/>
      </w:r>
      <w:r>
        <w:rPr>
          <w:rFonts w:hint="eastAsia"/>
        </w:rPr>
        <w:t>　　（一） 信息安全芯片与基础软件厂商</w:t>
      </w:r>
      <w:r>
        <w:rPr>
          <w:rFonts w:hint="eastAsia"/>
        </w:rPr>
        <w:br/>
      </w:r>
      <w:r>
        <w:rPr>
          <w:rFonts w:hint="eastAsia"/>
        </w:rPr>
        <w:t>　　1、国民技术</w:t>
      </w:r>
      <w:r>
        <w:rPr>
          <w:rFonts w:hint="eastAsia"/>
        </w:rPr>
        <w:br/>
      </w:r>
      <w:r>
        <w:rPr>
          <w:rFonts w:hint="eastAsia"/>
        </w:rPr>
        <w:t>　　2、中标软件</w:t>
      </w:r>
      <w:r>
        <w:rPr>
          <w:rFonts w:hint="eastAsia"/>
        </w:rPr>
        <w:br/>
      </w:r>
      <w:r>
        <w:rPr>
          <w:rFonts w:hint="eastAsia"/>
        </w:rPr>
        <w:t>　　3、神州龙芯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（二） 信息安全产品与服务厂商</w:t>
      </w:r>
      <w:r>
        <w:rPr>
          <w:rFonts w:hint="eastAsia"/>
        </w:rPr>
        <w:br/>
      </w:r>
      <w:r>
        <w:rPr>
          <w:rFonts w:hint="eastAsia"/>
        </w:rPr>
        <w:t>　　1、启明星辰</w:t>
      </w:r>
      <w:r>
        <w:rPr>
          <w:rFonts w:hint="eastAsia"/>
        </w:rPr>
        <w:br/>
      </w:r>
      <w:r>
        <w:rPr>
          <w:rFonts w:hint="eastAsia"/>
        </w:rPr>
        <w:t>　　2、天融信</w:t>
      </w:r>
      <w:r>
        <w:rPr>
          <w:rFonts w:hint="eastAsia"/>
        </w:rPr>
        <w:br/>
      </w:r>
      <w:r>
        <w:rPr>
          <w:rFonts w:hint="eastAsia"/>
        </w:rPr>
        <w:t>　　3、网神</w:t>
      </w:r>
      <w:r>
        <w:rPr>
          <w:rFonts w:hint="eastAsia"/>
        </w:rPr>
        <w:br/>
      </w:r>
      <w:r>
        <w:rPr>
          <w:rFonts w:hint="eastAsia"/>
        </w:rPr>
        <w:t>　　4、东软</w:t>
      </w:r>
      <w:r>
        <w:rPr>
          <w:rFonts w:hint="eastAsia"/>
        </w:rPr>
        <w:br/>
      </w:r>
      <w:r>
        <w:rPr>
          <w:rFonts w:hint="eastAsia"/>
        </w:rPr>
        <w:t>　　5、卫士通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七、2024年中国信息安全产品进出口分析</w:t>
      </w:r>
      <w:r>
        <w:rPr>
          <w:rFonts w:hint="eastAsia"/>
        </w:rPr>
        <w:br/>
      </w:r>
      <w:r>
        <w:rPr>
          <w:rFonts w:hint="eastAsia"/>
        </w:rPr>
        <w:t>　　（一） 进出口规模</w:t>
      </w:r>
      <w:r>
        <w:rPr>
          <w:rFonts w:hint="eastAsia"/>
        </w:rPr>
        <w:br/>
      </w:r>
      <w:r>
        <w:rPr>
          <w:rFonts w:hint="eastAsia"/>
        </w:rPr>
        <w:t>　　（二） 进口结构</w:t>
      </w:r>
      <w:r>
        <w:rPr>
          <w:rFonts w:hint="eastAsia"/>
        </w:rPr>
        <w:br/>
      </w:r>
      <w:r>
        <w:rPr>
          <w:rFonts w:hint="eastAsia"/>
        </w:rPr>
        <w:t>　　（三） 出口结构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924ca6344b80" w:history="1">
        <w:r>
          <w:rPr>
            <w:rStyle w:val="Hyperlink"/>
          </w:rPr>
          <w:t>中国信息安全行业现状研究分析及市场前景预测报告（2024年）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6924ca6344b80" w:history="1">
        <w:r>
          <w:rPr>
            <w:rStyle w:val="Hyperlink"/>
          </w:rPr>
          <w:t>https://www.20087.com/9/10/XinXiAnQuanHangYeFenXiBaoGao.html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8a0bc18a24716" w:history="1">
      <w:r>
        <w:rPr>
          <w:rStyle w:val="Hyperlink"/>
        </w:rPr>
        <w:t>中国信息安全行业现状研究分析及市场前景预测报告（2024年）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nXiAnQuanHangYeFenXiBaoGao.html" TargetMode="External" Id="R9936924ca634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nXiAnQuanHangYeFenXiBaoGao.html" TargetMode="External" Id="R5c28a0bc18a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2023-11-16T04:17:00Z</dcterms:created>
  <dcterms:modified xsi:type="dcterms:W3CDTF">2023-11-16T05:17:00Z</dcterms:modified>
  <dc:subject>中国信息安全行业现状研究分析及市场前景预测报告（2024年）</dc:subject>
  <dc:title>中国信息安全行业现状研究分析及市场前景预测报告（2024年）</dc:title>
  <cp:keywords>中国信息安全行业现状研究分析及市场前景预测报告（2024年）</cp:keywords>
  <dc:description>中国信息安全行业现状研究分析及市场前景预测报告（2024年）</dc:description>
</cp:coreProperties>
</file>