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90ad9fbf72d4c5b" w:history="1">
              <w:r>
                <w:rPr>
                  <w:rStyle w:val="Hyperlink"/>
                </w:rPr>
                <w:t>2026-2032年中国企业短信市场现状调研与发展前景报告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90ad9fbf72d4c5b" w:history="1">
              <w:r>
                <w:rPr>
                  <w:rStyle w:val="Hyperlink"/>
                </w:rPr>
                <w:t>2026-2032年中国企业短信市场现状调研与发展前景报告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90ad9fbf72d4c5b" w:history="1">
                <w:r>
                  <w:rPr>
                    <w:rStyle w:val="Hyperlink"/>
                  </w:rPr>
                  <w:t>https://www.20087.com/9/90/QiYeDuanXinHangYeQianJingQuShi.html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企业短信是企业与客户触达、业务通知及身份验证的核心通信载体，早已超越传统的文字传递工具，成为支撑数字经济运行的关键基础设施。随着移动互联网的普及与数字化转型的深入，企业短信行业展现出稳健的韧性。在政策监管趋严与合规要求提升的背景下，行业从“通道竞争”向“价值竞争”转型。验证码、交易通知、政务提醒等高合规、高价值场景需求持续旺盛，而传统营销短信增速放缓。企业客户对短信服务的需求已不再局限于发送量与价格，而是高度关注送达率、接口响应速度、多通道智能调度及平台安全治理能力，推动短信服务向平台化、可监控、可治理的云通信底座升级。</w:t>
      </w:r>
      <w:r>
        <w:rPr>
          <w:rFonts w:hint="eastAsia"/>
        </w:rPr>
        <w:br/>
      </w:r>
      <w:r>
        <w:rPr>
          <w:rFonts w:hint="eastAsia"/>
        </w:rPr>
        <w:t>　　未来，企业短信将加速向融合通信、智能化与生态化方向演进。市场调研网指出，随着5G消息（RCS）的全面普及，企业短信将从单一的通知通道升级为集支付、客服、搜索、预约于一体的智能交互服务平台，大幅提升用户打开率与业务转化效率。人工智能技术的深度赋能，将使短信平台具备智能内容生成、反欺诈识别、异常行为预警及多通道动态路由优化能力，构建起高可靠、高安全的通信防线。此外，短信将与APP推送、微信通知、邮件等渠道深度融合，形成全渠道触达体系，降低单一依赖风险。在安全治理层面，数据加密、敏感词过滤与实名认证机制将更加完善，确保关键消息在正确的时间、以可靠的方式、合规地送达目标用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90ad9fbf72d4c5b" w:history="1">
        <w:r>
          <w:rPr>
            <w:rStyle w:val="Hyperlink"/>
          </w:rPr>
          <w:t>2026-2032年中国企业短信市场现状调研与发展前景报告</w:t>
        </w:r>
      </w:hyperlink>
      <w:r>
        <w:rPr>
          <w:rFonts w:hint="eastAsia"/>
        </w:rPr>
        <w:t>》，2025年企业短信行业市场规模达 亿元，预计2032年市场规模将达 亿元，期间年均复合增长率（CAGR）达 %。报告基于国家统计局及企业短信行业协会的权威数据，全面调研了企业短信行业的市场规模、市场需求、产业链结构及价格变动，并对企业短信细分市场进行了深入分析。报告详细剖析了企业短信市场竞争格局，重点关注品牌影响力及重点企业的运营表现，同时科学预测了企业短信市场前景与发展趋势，识别了行业潜在的风险与机遇。通过专业、科学的研究方法，报告为企业短信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企业短信产业概述</w:t>
      </w:r>
      <w:r>
        <w:rPr>
          <w:rFonts w:hint="eastAsia"/>
        </w:rPr>
        <w:br/>
      </w:r>
      <w:r>
        <w:rPr>
          <w:rFonts w:hint="eastAsia"/>
        </w:rPr>
        <w:t>　　第一节 企业短信定义</w:t>
      </w:r>
      <w:r>
        <w:rPr>
          <w:rFonts w:hint="eastAsia"/>
        </w:rPr>
        <w:br/>
      </w:r>
      <w:r>
        <w:rPr>
          <w:rFonts w:hint="eastAsia"/>
        </w:rPr>
        <w:t>　　第二节 企业短信行业特点</w:t>
      </w:r>
      <w:r>
        <w:rPr>
          <w:rFonts w:hint="eastAsia"/>
        </w:rPr>
        <w:br/>
      </w:r>
      <w:r>
        <w:rPr>
          <w:rFonts w:hint="eastAsia"/>
        </w:rPr>
        <w:t>　　第三节 企业短信产业链分析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中国企业短信行业运行环境分析</w:t>
      </w:r>
      <w:r>
        <w:rPr>
          <w:rFonts w:hint="eastAsia"/>
        </w:rPr>
        <w:br/>
      </w:r>
      <w:r>
        <w:rPr>
          <w:rFonts w:hint="eastAsia"/>
        </w:rPr>
        <w:t>　　第一节 中国企业短信运行经济环境分析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中国企业短信产业政策环境分析</w:t>
      </w:r>
      <w:r>
        <w:rPr>
          <w:rFonts w:hint="eastAsia"/>
        </w:rPr>
        <w:br/>
      </w:r>
      <w:r>
        <w:rPr>
          <w:rFonts w:hint="eastAsia"/>
        </w:rPr>
        <w:t>　　　　一、企业短信行业监管体制</w:t>
      </w:r>
      <w:r>
        <w:rPr>
          <w:rFonts w:hint="eastAsia"/>
        </w:rPr>
        <w:br/>
      </w:r>
      <w:r>
        <w:rPr>
          <w:rFonts w:hint="eastAsia"/>
        </w:rPr>
        <w:t>　　　　二、企业短信行业主要法规</w:t>
      </w:r>
      <w:r>
        <w:rPr>
          <w:rFonts w:hint="eastAsia"/>
        </w:rPr>
        <w:br/>
      </w:r>
      <w:r>
        <w:rPr>
          <w:rFonts w:hint="eastAsia"/>
        </w:rPr>
        <w:t>　　　　三、主要企业短信产业政策</w:t>
      </w:r>
      <w:r>
        <w:rPr>
          <w:rFonts w:hint="eastAsia"/>
        </w:rPr>
        <w:br/>
      </w:r>
      <w:r>
        <w:rPr>
          <w:rFonts w:hint="eastAsia"/>
        </w:rPr>
        <w:t>　　第三节 中国企业短信产业社会环境分析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全球企业短信行业发展态势分析</w:t>
      </w:r>
      <w:r>
        <w:rPr>
          <w:rFonts w:hint="eastAsia"/>
        </w:rPr>
        <w:br/>
      </w:r>
      <w:r>
        <w:rPr>
          <w:rFonts w:hint="eastAsia"/>
        </w:rPr>
        <w:t>　　第一节 全球企业短信市场发展现状分析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国外主要国家企业短信市场现状</w:t>
      </w:r>
      <w:r>
        <w:rPr>
          <w:rFonts w:hint="eastAsia"/>
        </w:rPr>
        <w:br/>
      </w:r>
      <w:r>
        <w:rPr>
          <w:rFonts w:hint="eastAsia"/>
        </w:rPr>
        <w:t>　　第三节 全球企业短信行业发展趋势预测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中国企业短信行业市场分析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2020-2025年中国企业短信行业规模情况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2020-2025年中国企业短信市场规模情况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2020-2025年中国企业短信行业盈利情况分析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2020-2025年中国企业短信市场需求状况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2020-2025年中国企业短信行业市场供给状况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2020-2025年企业短信行业市场供需平衡状况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2025-2026年企业短信行业技术发展现状及趋势分析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企业短信行业技术发展现状分析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国内外企业短信行业技术差距分析及差距形成的主要原因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企业短信行业技术发展方向、趋势预测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提升企业短信行业技术能力策略建议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中国重点地区企业短信行业市场调研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重点地区（一）企业短信市场调研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重点地区（二）企业短信市场调研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重点地区（三）企业短信市场调研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重点地区（四）企业短信市场调研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重点地区（五）企业短信市场调研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中国企业短信行业价格走势及影响因素分析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国内企业短信行业价格回顾</w:t>
      </w:r>
      <w:r>
        <w:rPr>
          <w:rFonts w:hint="eastAsia"/>
        </w:rPr>
        <w:br/>
      </w:r>
      <w:r>
        <w:rPr>
          <w:rFonts w:hint="eastAsia"/>
        </w:rPr>
        <w:t>　　第二节 国内企业短信行业价格走势预测</w:t>
      </w:r>
      <w:r>
        <w:rPr>
          <w:rFonts w:hint="eastAsia"/>
        </w:rPr>
        <w:br/>
      </w:r>
      <w:r>
        <w:rPr>
          <w:rFonts w:hint="eastAsia"/>
        </w:rPr>
        <w:t>　　第三节 国内企业短信行业价格影响因素分析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中国企业短信行业客户调研</w:t>
      </w:r>
      <w:r>
        <w:rPr>
          <w:rFonts w:hint="eastAsia"/>
        </w:rPr>
        <w:br/>
      </w:r>
      <w:r>
        <w:rPr>
          <w:rFonts w:hint="eastAsia"/>
        </w:rPr>
        <w:t>　　　　一、企业短信行业客户偏好调查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二、客户对企业短信品牌的首要认知渠道</w:t>
      </w:r>
      <w:r>
        <w:rPr>
          <w:rFonts w:hint="eastAsia"/>
        </w:rPr>
        <w:br/>
      </w:r>
      <w:r>
        <w:rPr>
          <w:rFonts w:hint="eastAsia"/>
        </w:rPr>
        <w:t>　　　　三、企业短信品牌忠诚度调查</w:t>
      </w:r>
      <w:r>
        <w:rPr>
          <w:rFonts w:hint="eastAsia"/>
        </w:rPr>
        <w:br/>
      </w:r>
      <w:r>
        <w:rPr>
          <w:rFonts w:hint="eastAsia"/>
        </w:rPr>
        <w:t>　　　　四、企业短信行业客户消费理念调研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中国企业短信行业竞争格局分析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2025年企业短信行业集中度分析</w:t>
      </w:r>
      <w:r>
        <w:rPr>
          <w:rFonts w:hint="eastAsia"/>
        </w:rPr>
        <w:br/>
      </w:r>
      <w:r>
        <w:rPr>
          <w:rFonts w:hint="eastAsia"/>
        </w:rPr>
        <w:t>　　　　一、企业短信市场集中度分析</w:t>
      </w:r>
      <w:r>
        <w:rPr>
          <w:rFonts w:hint="eastAsia"/>
        </w:rPr>
        <w:br/>
      </w:r>
      <w:r>
        <w:rPr>
          <w:rFonts w:hint="eastAsia"/>
        </w:rPr>
        <w:t>　　　　二、企业短信企业集中度分析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2025-2026年企业短信行业竞争格局分析</w:t>
      </w:r>
      <w:r>
        <w:rPr>
          <w:rFonts w:hint="eastAsia"/>
        </w:rPr>
        <w:br/>
      </w:r>
      <w:r>
        <w:rPr>
          <w:rFonts w:hint="eastAsia"/>
        </w:rPr>
        <w:t>　　　　一、企业短信行业竞争策略分析</w:t>
      </w:r>
      <w:r>
        <w:rPr>
          <w:rFonts w:hint="eastAsia"/>
        </w:rPr>
        <w:br/>
      </w:r>
      <w:r>
        <w:rPr>
          <w:rFonts w:hint="eastAsia"/>
        </w:rPr>
        <w:t>　　　　二、企业短信行业竞争格局展望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三、我国企业短信市场竞争趋势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企业短信行业重点企业发展调研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企业短信行业企业经营策略研究分析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企业短信企业多样化经营策略分析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一、企业短信企业多样化经营情况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二、现行企业短信行业多样化经营的方向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大型企业短信企业集团未来发展策略分析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对中小企业短信企业生产经营的建议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企业短信行业投资风险与控制策略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企业短信行业SWOT模型分析</w:t>
      </w:r>
      <w:r>
        <w:rPr>
          <w:rFonts w:hint="eastAsia"/>
        </w:rPr>
        <w:br/>
      </w:r>
      <w:r>
        <w:rPr>
          <w:rFonts w:hint="eastAsia"/>
        </w:rPr>
        <w:t>　　　　一、企业短信行业优势分析</w:t>
      </w:r>
      <w:r>
        <w:rPr>
          <w:rFonts w:hint="eastAsia"/>
        </w:rPr>
        <w:br/>
      </w:r>
      <w:r>
        <w:rPr>
          <w:rFonts w:hint="eastAsia"/>
        </w:rPr>
        <w:t>　　　　二、企业短信行业劣势分析</w:t>
      </w:r>
      <w:r>
        <w:rPr>
          <w:rFonts w:hint="eastAsia"/>
        </w:rPr>
        <w:br/>
      </w:r>
      <w:r>
        <w:rPr>
          <w:rFonts w:hint="eastAsia"/>
        </w:rPr>
        <w:t>　　　　三、企业短信行业机会分析</w:t>
      </w:r>
      <w:r>
        <w:rPr>
          <w:rFonts w:hint="eastAsia"/>
        </w:rPr>
        <w:br/>
      </w:r>
      <w:r>
        <w:rPr>
          <w:rFonts w:hint="eastAsia"/>
        </w:rPr>
        <w:t>　　　　四、企业短信行业风险分析</w:t>
      </w:r>
      <w:r>
        <w:rPr>
          <w:rFonts w:hint="eastAsia"/>
        </w:rPr>
        <w:br/>
      </w:r>
      <w:r>
        <w:rPr>
          <w:rFonts w:hint="eastAsia"/>
        </w:rPr>
        <w:t>　　第二节 企业短信行业投资风险及控制策略分析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一、企业短信市场风险及控制策略</w:t>
      </w:r>
      <w:r>
        <w:rPr>
          <w:rFonts w:hint="eastAsia"/>
        </w:rPr>
        <w:br/>
      </w:r>
      <w:r>
        <w:rPr>
          <w:rFonts w:hint="eastAsia"/>
        </w:rPr>
        <w:t>　　　　二、企业短信行业政策风险及控制策略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三、企业短信行业经营风险及控制策略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四、企业短信同业竞争风险及控制策略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五、企业短信行业其他风险及控制策略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2026-2032年中国企业短信行业投资潜力及发展趋势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2026-2032年企业短信行业投资潜力分析</w:t>
      </w:r>
      <w:r>
        <w:rPr>
          <w:rFonts w:hint="eastAsia"/>
        </w:rPr>
        <w:br/>
      </w:r>
      <w:r>
        <w:rPr>
          <w:rFonts w:hint="eastAsia"/>
        </w:rPr>
        <w:t>　　　　一、企业短信行业重点可投资领域</w:t>
      </w:r>
      <w:r>
        <w:rPr>
          <w:rFonts w:hint="eastAsia"/>
        </w:rPr>
        <w:br/>
      </w:r>
      <w:r>
        <w:rPr>
          <w:rFonts w:hint="eastAsia"/>
        </w:rPr>
        <w:t>　　　　二、企业短信行业目标市场需求潜力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三、企业短信行业投资潜力综合评判</w:t>
      </w:r>
      <w:r>
        <w:rPr>
          <w:rFonts w:hint="eastAsia"/>
        </w:rPr>
        <w:br/>
      </w:r>
      <w:r>
        <w:rPr>
          <w:rFonts w:hint="eastAsia"/>
        </w:rPr>
        <w:t>　　第二节 [中智林^]2026-2032年中国企业短信行业发展趋势分析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一、2026年企业短信市场前景分析</w:t>
      </w:r>
      <w:r>
        <w:rPr>
          <w:rFonts w:hint="eastAsia"/>
        </w:rPr>
        <w:br/>
      </w:r>
      <w:r>
        <w:rPr>
          <w:rFonts w:hint="eastAsia"/>
        </w:rPr>
        <w:t>　　　　二、2026年企业短信发展趋势预测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三、2026-2032年我国企业短信行业发展剖析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五、未来企业短信行业发展变局剖析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企业短信行业现状</w:t>
      </w:r>
      <w:r>
        <w:rPr>
          <w:rFonts w:hint="eastAsia"/>
        </w:rPr>
        <w:br/>
      </w:r>
      <w:r>
        <w:rPr>
          <w:rFonts w:hint="eastAsia"/>
        </w:rPr>
        <w:t>　　图表 企业短信行业产业链调研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2020-2025年企业短信行业市场容量统计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2020-2025年中国企业短信行业市场规模情况</w:t>
      </w:r>
      <w:r>
        <w:rPr>
          <w:rFonts w:hint="eastAsia"/>
        </w:rPr>
        <w:br/>
      </w:r>
      <w:r>
        <w:rPr>
          <w:rFonts w:hint="eastAsia"/>
        </w:rPr>
        <w:t>　　图表 企业短信行业动态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2020-2025年中国企业短信行业经营效益分析</w:t>
      </w:r>
      <w:r>
        <w:rPr>
          <w:rFonts w:hint="eastAsia"/>
        </w:rPr>
        <w:br/>
      </w:r>
      <w:r>
        <w:rPr>
          <w:rFonts w:hint="eastAsia"/>
        </w:rPr>
        <w:t>　　图表 企业短信行业竞争对手分析</w:t>
      </w:r>
      <w:r>
        <w:rPr>
          <w:rFonts w:hint="eastAsia"/>
        </w:rPr>
        <w:br/>
      </w:r>
      <w:r>
        <w:rPr>
          <w:rFonts w:hint="eastAsia"/>
        </w:rPr>
        <w:t>　　图表 **地区企业短信市场规模</w:t>
      </w:r>
      <w:r>
        <w:rPr>
          <w:rFonts w:hint="eastAsia"/>
        </w:rPr>
        <w:br/>
      </w:r>
      <w:r>
        <w:rPr>
          <w:rFonts w:hint="eastAsia"/>
        </w:rPr>
        <w:t>　　图表 **地区企业短信行业市场需求</w:t>
      </w:r>
      <w:r>
        <w:rPr>
          <w:rFonts w:hint="eastAsia"/>
        </w:rPr>
        <w:br/>
      </w:r>
      <w:r>
        <w:rPr>
          <w:rFonts w:hint="eastAsia"/>
        </w:rPr>
        <w:t>　　图表 **地区企业短信市场调研</w:t>
      </w:r>
      <w:r>
        <w:rPr>
          <w:rFonts w:hint="eastAsia"/>
        </w:rPr>
        <w:br/>
      </w:r>
      <w:r>
        <w:rPr>
          <w:rFonts w:hint="eastAsia"/>
        </w:rPr>
        <w:t>　　图表 **地区企业短信行业市场需求分析</w:t>
      </w:r>
      <w:r>
        <w:rPr>
          <w:rFonts w:hint="eastAsia"/>
        </w:rPr>
        <w:br/>
      </w:r>
      <w:r>
        <w:rPr>
          <w:rFonts w:hint="eastAsia"/>
        </w:rPr>
        <w:t>　　图表 **地区企业短信市场规模</w:t>
      </w:r>
      <w:r>
        <w:rPr>
          <w:rFonts w:hint="eastAsia"/>
        </w:rPr>
        <w:br/>
      </w:r>
      <w:r>
        <w:rPr>
          <w:rFonts w:hint="eastAsia"/>
        </w:rPr>
        <w:t>　　图表 **地区企业短信行业市场需求</w:t>
      </w:r>
      <w:r>
        <w:rPr>
          <w:rFonts w:hint="eastAsia"/>
        </w:rPr>
        <w:br/>
      </w:r>
      <w:r>
        <w:rPr>
          <w:rFonts w:hint="eastAsia"/>
        </w:rPr>
        <w:t>　　图表 **地区企业短信市场调研</w:t>
      </w:r>
      <w:r>
        <w:rPr>
          <w:rFonts w:hint="eastAsia"/>
        </w:rPr>
        <w:br/>
      </w:r>
      <w:r>
        <w:rPr>
          <w:rFonts w:hint="eastAsia"/>
        </w:rPr>
        <w:t>　　图表 **地区企业短信行业市场需求分析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企业短信重点企业（一）基本信息</w:t>
      </w:r>
      <w:r>
        <w:rPr>
          <w:rFonts w:hint="eastAsia"/>
        </w:rPr>
        <w:br/>
      </w:r>
      <w:r>
        <w:rPr>
          <w:rFonts w:hint="eastAsia"/>
        </w:rPr>
        <w:t>　　图表 企业短信重点企业（一）经营情况分析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企业短信重点企业（一）盈利能力情况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企业短信重点企业（二）基本信息</w:t>
      </w:r>
      <w:r>
        <w:rPr>
          <w:rFonts w:hint="eastAsia"/>
        </w:rPr>
        <w:br/>
      </w:r>
      <w:r>
        <w:rPr>
          <w:rFonts w:hint="eastAsia"/>
        </w:rPr>
        <w:t>　　图表 企业短信重点企业（二）经营情况分析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企业短信重点企业（二）盈利能力情况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企业短信重点企业（二）成长能力情况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2026-2032年中国企业短信行业信息化</w:t>
      </w:r>
      <w:r>
        <w:rPr>
          <w:rFonts w:hint="eastAsia"/>
        </w:rPr>
        <w:br/>
      </w:r>
      <w:r>
        <w:rPr>
          <w:rFonts w:hint="eastAsia"/>
        </w:rPr>
        <w:t>　　图表 2026-2032年中国企业短信行业市场容量预测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2026-2032年中国企业短信行业市场规模预测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2026-2032年中国企业短信行业风险分析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2026-2032年中国企业短信市场前景分析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2026-2032年中国企业短信行业发展趋势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90ad9fbf72d4c5b" w:history="1">
        <w:r>
          <w:rPr>
            <w:rStyle w:val="Hyperlink"/>
          </w:rPr>
          <w:t>2026-2032年中国企业短信市场现状调研与发展前景报告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90ad9fbf72d4c5b" w:history="1">
        <w:r>
          <w:rPr>
            <w:rStyle w:val="Hyperlink"/>
          </w:rPr>
          <w:t>https://www.20087.com/9/90/QiYeDuanXinHangYeQianJingQuShi.html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热点：106短信群发平台代理、企业短信群发平台、106短信平台官方入口、企业短信服务、发短信平台、企业短信API、短信营销平台、企业短信验证码平台、行业短信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abc8625ddd94c6b" w:history="1">
      <w:r>
        <w:rPr>
          <w:rStyle w:val="Hyperlink"/>
        </w:rPr>
        <w:t>2026-2032年中国企业短信市场现状调研与发展前景报告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QiYeDuanXinHangYeQianJingQuShi.html" TargetMode="External" Id="Ra90ad9fbf72d4c5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QiYeDuanXinHangYeQianJingQuShi.html" TargetMode="External" Id="Reabc8625ddd94c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2026-08-22T05:57:59Z</dcterms:created>
  <dcterms:modified xsi:type="dcterms:W3CDTF">2026-08-22T06:57:59Z</dcterms:modified>
  <dc:subject>2026-2032年中国企业短信市场现状调研与发展前景报告</dc:subject>
  <dc:title>2026-2032年中国企业短信市场现状调研与发展前景报告</dc:title>
  <cp:keywords>2026-2032年中国企业短信市场现状调研与发展前景报告</cp:keywords>
  <dc:description>2026-2032年中国企业短信市场现状调研与发展前景报告</dc:description>
</cp:coreProperties>
</file>